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CE0" w:rsidRDefault="00451CE0" w:rsidP="00762CF7">
      <w:pPr>
        <w:pStyle w:val="ConsPlusNormal"/>
        <w:ind w:firstLine="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451CE0" w:rsidRPr="00451CE0" w:rsidRDefault="00451CE0" w:rsidP="00451CE0">
      <w:pPr>
        <w:rPr>
          <w:rFonts w:eastAsia="Times New Roman"/>
          <w:b/>
          <w:sz w:val="22"/>
          <w:lang w:eastAsia="ru-RU"/>
        </w:rPr>
      </w:pPr>
      <w:r w:rsidRPr="000335D2">
        <w:rPr>
          <w:b/>
          <w:sz w:val="22"/>
        </w:rPr>
        <w:t>Извещение о проведен</w:t>
      </w:r>
      <w:proofErr w:type="gramStart"/>
      <w:r w:rsidRPr="000335D2">
        <w:rPr>
          <w:b/>
          <w:sz w:val="22"/>
        </w:rPr>
        <w:t>ии ау</w:t>
      </w:r>
      <w:proofErr w:type="gramEnd"/>
      <w:r w:rsidRPr="000335D2">
        <w:rPr>
          <w:b/>
          <w:sz w:val="22"/>
        </w:rPr>
        <w:t xml:space="preserve">кциона, </w:t>
      </w:r>
      <w:r w:rsidRPr="00451CE0">
        <w:rPr>
          <w:rFonts w:eastAsia="Times New Roman"/>
          <w:b/>
          <w:sz w:val="22"/>
          <w:lang w:eastAsia="ru-RU"/>
        </w:rPr>
        <w:t xml:space="preserve">открытого по составу участников и форме подачи предложений  на право заключения договора аренды недвижимого имущества, находящегося в собственности публичного акционерного общества «Казанский вертолетный завод» </w:t>
      </w:r>
    </w:p>
    <w:p w:rsidR="00AB591A" w:rsidRDefault="00AB591A" w:rsidP="008C5F90">
      <w:pPr>
        <w:autoSpaceDE w:val="0"/>
        <w:autoSpaceDN w:val="0"/>
        <w:adjustRightInd w:val="0"/>
        <w:spacing w:after="0" w:line="240" w:lineRule="auto"/>
        <w:ind w:firstLine="0"/>
        <w:outlineLvl w:val="1"/>
        <w:rPr>
          <w:rFonts w:eastAsia="Times New Roman"/>
          <w:b/>
          <w:sz w:val="22"/>
          <w:lang w:eastAsia="ru-RU"/>
        </w:rPr>
      </w:pPr>
    </w:p>
    <w:p w:rsidR="00451CE0" w:rsidRPr="00AB591A" w:rsidRDefault="00451CE0" w:rsidP="00AB591A">
      <w:pPr>
        <w:autoSpaceDE w:val="0"/>
        <w:autoSpaceDN w:val="0"/>
        <w:adjustRightInd w:val="0"/>
        <w:spacing w:after="0" w:line="240" w:lineRule="auto"/>
        <w:ind w:firstLine="0"/>
        <w:jc w:val="center"/>
        <w:outlineLvl w:val="1"/>
        <w:rPr>
          <w:rFonts w:eastAsia="Times New Roman"/>
          <w:b/>
          <w:sz w:val="22"/>
          <w:lang w:eastAsia="ru-RU"/>
        </w:rPr>
      </w:pPr>
    </w:p>
    <w:p w:rsidR="00AB591A" w:rsidRPr="00AB591A" w:rsidRDefault="00AB591A" w:rsidP="00AB591A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firstLine="0"/>
        <w:contextualSpacing/>
        <w:rPr>
          <w:rFonts w:asciiTheme="minorHAnsi" w:eastAsia="Times New Roman" w:hAnsiTheme="minorHAnsi"/>
          <w:bCs/>
          <w:sz w:val="22"/>
          <w:lang w:eastAsia="ru-RU"/>
        </w:rPr>
      </w:pPr>
      <w:r>
        <w:rPr>
          <w:rFonts w:eastAsia="Times New Roman"/>
          <w:b/>
          <w:sz w:val="22"/>
          <w:lang w:eastAsia="ru-RU"/>
        </w:rPr>
        <w:t xml:space="preserve">  </w:t>
      </w:r>
      <w:r w:rsidRPr="00AB591A">
        <w:rPr>
          <w:rFonts w:eastAsia="Times New Roman"/>
          <w:b/>
          <w:sz w:val="22"/>
          <w:lang w:eastAsia="ru-RU"/>
        </w:rPr>
        <w:t xml:space="preserve">1. Собственник имущества – </w:t>
      </w:r>
      <w:r w:rsidRPr="00AB591A">
        <w:rPr>
          <w:rFonts w:eastAsia="Times New Roman"/>
          <w:sz w:val="22"/>
          <w:lang w:eastAsia="ru-RU"/>
        </w:rPr>
        <w:t>публичное</w:t>
      </w:r>
      <w:r w:rsidRPr="00AB591A">
        <w:rPr>
          <w:rFonts w:eastAsia="Times New Roman"/>
          <w:b/>
          <w:sz w:val="22"/>
          <w:lang w:eastAsia="ru-RU"/>
        </w:rPr>
        <w:t xml:space="preserve"> </w:t>
      </w:r>
      <w:r w:rsidRPr="00AB591A">
        <w:rPr>
          <w:rFonts w:eastAsia="Times New Roman"/>
          <w:sz w:val="22"/>
          <w:lang w:eastAsia="ru-RU"/>
        </w:rPr>
        <w:t>акционерное общество «Казанский вертолетный завод» (П</w:t>
      </w:r>
      <w:r w:rsidRPr="00AB591A">
        <w:rPr>
          <w:rFonts w:eastAsia="Times New Roman"/>
          <w:bCs/>
          <w:sz w:val="22"/>
          <w:lang w:eastAsia="ru-RU"/>
        </w:rPr>
        <w:t>АО</w:t>
      </w:r>
      <w:r w:rsidRPr="00AB591A">
        <w:rPr>
          <w:rFonts w:eastAsia="Times New Roman"/>
          <w:sz w:val="22"/>
          <w:lang w:eastAsia="ru-RU"/>
        </w:rPr>
        <w:t xml:space="preserve"> «Казанский вертолетный завод»)</w:t>
      </w:r>
    </w:p>
    <w:p w:rsidR="00AB591A" w:rsidRPr="00AB591A" w:rsidRDefault="00AB591A" w:rsidP="00AB591A">
      <w:pPr>
        <w:shd w:val="clear" w:color="auto" w:fill="FFFFFF"/>
        <w:spacing w:after="0" w:line="240" w:lineRule="auto"/>
        <w:ind w:firstLine="0"/>
        <w:jc w:val="left"/>
        <w:rPr>
          <w:rFonts w:eastAsia="Times New Roman"/>
          <w:sz w:val="22"/>
          <w:lang w:eastAsia="ru-RU"/>
        </w:rPr>
      </w:pPr>
      <w:r w:rsidRPr="00AB591A">
        <w:rPr>
          <w:rFonts w:eastAsia="Times New Roman"/>
          <w:sz w:val="22"/>
          <w:lang w:eastAsia="ru-RU"/>
        </w:rPr>
        <w:t>Адрес (место нахождения): 420085, г. Казань, ул. Тэцевская, д. 14</w:t>
      </w:r>
    </w:p>
    <w:p w:rsidR="00AB591A" w:rsidRPr="00AB591A" w:rsidRDefault="00AB591A" w:rsidP="00AB591A">
      <w:pPr>
        <w:shd w:val="clear" w:color="auto" w:fill="FFFFFF"/>
        <w:spacing w:after="0" w:line="240" w:lineRule="auto"/>
        <w:ind w:firstLine="0"/>
        <w:jc w:val="left"/>
        <w:rPr>
          <w:rFonts w:eastAsia="Times New Roman"/>
          <w:sz w:val="22"/>
          <w:lang w:eastAsia="ru-RU"/>
        </w:rPr>
      </w:pPr>
      <w:r w:rsidRPr="00AB591A">
        <w:rPr>
          <w:rFonts w:eastAsia="Times New Roman"/>
          <w:bCs/>
          <w:sz w:val="22"/>
          <w:lang w:eastAsia="ru-RU"/>
        </w:rPr>
        <w:t xml:space="preserve">ОГРН  </w:t>
      </w:r>
      <w:r w:rsidRPr="00AB591A">
        <w:rPr>
          <w:rFonts w:eastAsia="Times New Roman"/>
          <w:sz w:val="22"/>
          <w:lang w:eastAsia="ru-RU"/>
        </w:rPr>
        <w:t>1021603881683</w:t>
      </w:r>
    </w:p>
    <w:p w:rsidR="00AB591A" w:rsidRPr="00AB591A" w:rsidRDefault="00AB591A" w:rsidP="00AB591A">
      <w:pPr>
        <w:autoSpaceDE w:val="0"/>
        <w:autoSpaceDN w:val="0"/>
        <w:adjustRightInd w:val="0"/>
        <w:spacing w:after="0" w:line="240" w:lineRule="auto"/>
        <w:ind w:firstLine="0"/>
        <w:contextualSpacing/>
        <w:jc w:val="left"/>
        <w:rPr>
          <w:rFonts w:eastAsia="Times New Roman"/>
          <w:bCs/>
          <w:sz w:val="22"/>
          <w:lang w:eastAsia="ru-RU"/>
        </w:rPr>
      </w:pPr>
    </w:p>
    <w:p w:rsidR="00AB591A" w:rsidRPr="00AB591A" w:rsidRDefault="00AB591A" w:rsidP="00AB591A">
      <w:pPr>
        <w:shd w:val="clear" w:color="auto" w:fill="FFFFFF"/>
        <w:tabs>
          <w:tab w:val="left" w:pos="142"/>
        </w:tabs>
        <w:spacing w:after="0" w:line="240" w:lineRule="auto"/>
        <w:ind w:firstLine="0"/>
        <w:contextualSpacing/>
        <w:rPr>
          <w:rFonts w:eastAsia="Times New Roman"/>
          <w:bCs/>
          <w:color w:val="000000"/>
          <w:sz w:val="22"/>
          <w:lang w:eastAsia="ru-RU"/>
        </w:rPr>
      </w:pPr>
      <w:r>
        <w:rPr>
          <w:rFonts w:eastAsia="Times New Roman"/>
          <w:b/>
          <w:bCs/>
          <w:sz w:val="22"/>
          <w:lang w:eastAsia="ru-RU"/>
        </w:rPr>
        <w:t xml:space="preserve">   </w:t>
      </w:r>
      <w:r w:rsidRPr="00AB591A">
        <w:rPr>
          <w:rFonts w:eastAsia="Times New Roman"/>
          <w:b/>
          <w:bCs/>
          <w:sz w:val="22"/>
          <w:lang w:eastAsia="ru-RU"/>
        </w:rPr>
        <w:t>2.</w:t>
      </w:r>
      <w:r w:rsidRPr="00AB591A">
        <w:rPr>
          <w:rFonts w:eastAsia="Times New Roman"/>
          <w:bCs/>
          <w:sz w:val="22"/>
          <w:lang w:eastAsia="ru-RU"/>
        </w:rPr>
        <w:t xml:space="preserve"> </w:t>
      </w:r>
      <w:r w:rsidRPr="00AB591A">
        <w:rPr>
          <w:rFonts w:eastAsia="Times New Roman"/>
          <w:b/>
          <w:bCs/>
          <w:color w:val="000000"/>
          <w:sz w:val="22"/>
          <w:lang w:eastAsia="ru-RU"/>
        </w:rPr>
        <w:t xml:space="preserve">Организатор аукциона – </w:t>
      </w:r>
      <w:r w:rsidRPr="00AB591A">
        <w:rPr>
          <w:rFonts w:eastAsia="Times New Roman"/>
          <w:bCs/>
          <w:color w:val="000000"/>
          <w:sz w:val="22"/>
          <w:lang w:eastAsia="ru-RU"/>
        </w:rPr>
        <w:t>публичное акционерное общество «Казанский вертолетный завод» (ПАО «Казанский вертолетный завод»)</w:t>
      </w:r>
    </w:p>
    <w:p w:rsidR="00AB591A" w:rsidRPr="00AB591A" w:rsidRDefault="00AB591A" w:rsidP="00AB591A">
      <w:pPr>
        <w:shd w:val="clear" w:color="auto" w:fill="FFFFFF"/>
        <w:tabs>
          <w:tab w:val="left" w:pos="142"/>
        </w:tabs>
        <w:spacing w:after="0" w:line="240" w:lineRule="auto"/>
        <w:ind w:firstLine="0"/>
        <w:contextualSpacing/>
        <w:rPr>
          <w:rFonts w:eastAsia="Times New Roman"/>
          <w:color w:val="000000"/>
          <w:sz w:val="22"/>
          <w:lang w:eastAsia="ru-RU"/>
        </w:rPr>
      </w:pPr>
      <w:r w:rsidRPr="00AB591A">
        <w:rPr>
          <w:rFonts w:eastAsia="Times New Roman"/>
          <w:bCs/>
          <w:color w:val="000000"/>
          <w:sz w:val="22"/>
          <w:lang w:eastAsia="ru-RU"/>
        </w:rPr>
        <w:t>420085, г. Казань, ул. Тэцевская, д. 14</w:t>
      </w:r>
    </w:p>
    <w:p w:rsidR="00AB591A" w:rsidRPr="00AB591A" w:rsidRDefault="00AB591A" w:rsidP="00AB591A">
      <w:pPr>
        <w:spacing w:after="0" w:line="240" w:lineRule="auto"/>
        <w:ind w:firstLine="0"/>
        <w:rPr>
          <w:rFonts w:eastAsia="Times New Roman"/>
          <w:sz w:val="22"/>
          <w:lang w:eastAsia="ru-RU"/>
        </w:rPr>
      </w:pPr>
      <w:r w:rsidRPr="00AB591A">
        <w:rPr>
          <w:rFonts w:eastAsia="Times New Roman"/>
          <w:sz w:val="22"/>
          <w:lang w:eastAsia="ru-RU"/>
        </w:rPr>
        <w:t>ПАО "Казанский вертолетный завод"</w:t>
      </w:r>
    </w:p>
    <w:p w:rsidR="00AB591A" w:rsidRPr="00AB591A" w:rsidRDefault="00AB591A" w:rsidP="00AB591A">
      <w:pPr>
        <w:spacing w:after="0" w:line="240" w:lineRule="auto"/>
        <w:ind w:firstLine="0"/>
        <w:rPr>
          <w:rFonts w:eastAsia="Times New Roman"/>
          <w:sz w:val="22"/>
          <w:lang w:eastAsia="ru-RU"/>
        </w:rPr>
      </w:pPr>
      <w:r w:rsidRPr="00AB591A">
        <w:rPr>
          <w:rFonts w:eastAsia="Times New Roman"/>
          <w:sz w:val="22"/>
          <w:lang w:eastAsia="ru-RU"/>
        </w:rPr>
        <w:t>ИНН 1656002652           КПП</w:t>
      </w:r>
      <w:r w:rsidRPr="00AB591A">
        <w:rPr>
          <w:rFonts w:eastAsia="Times New Roman"/>
          <w:sz w:val="22"/>
          <w:lang w:eastAsia="ru-RU"/>
        </w:rPr>
        <w:tab/>
        <w:t>997450001</w:t>
      </w:r>
    </w:p>
    <w:p w:rsidR="00AB591A" w:rsidRPr="00AB591A" w:rsidRDefault="00AB591A" w:rsidP="00AB591A">
      <w:pPr>
        <w:spacing w:after="0" w:line="240" w:lineRule="auto"/>
        <w:ind w:firstLine="0"/>
        <w:rPr>
          <w:rFonts w:eastAsia="Times New Roman"/>
          <w:sz w:val="22"/>
          <w:lang w:eastAsia="ru-RU"/>
        </w:rPr>
      </w:pPr>
      <w:r w:rsidRPr="00AB591A">
        <w:rPr>
          <w:rFonts w:eastAsia="Times New Roman"/>
          <w:sz w:val="22"/>
          <w:lang w:eastAsia="ru-RU"/>
        </w:rPr>
        <w:t>Расчетный счет</w:t>
      </w:r>
      <w:r w:rsidRPr="00AB591A">
        <w:rPr>
          <w:rFonts w:eastAsia="Times New Roman"/>
          <w:sz w:val="22"/>
          <w:lang w:eastAsia="ru-RU"/>
        </w:rPr>
        <w:tab/>
        <w:t>40702810200250009744</w:t>
      </w:r>
    </w:p>
    <w:p w:rsidR="00AB591A" w:rsidRPr="00AB591A" w:rsidRDefault="00AB591A" w:rsidP="00AB591A">
      <w:pPr>
        <w:spacing w:after="0" w:line="240" w:lineRule="auto"/>
        <w:ind w:firstLine="0"/>
        <w:rPr>
          <w:rFonts w:eastAsia="Times New Roman"/>
          <w:sz w:val="22"/>
          <w:lang w:eastAsia="ru-RU"/>
        </w:rPr>
      </w:pPr>
      <w:proofErr w:type="gramStart"/>
      <w:r w:rsidRPr="00AB591A">
        <w:rPr>
          <w:rFonts w:eastAsia="Times New Roman"/>
          <w:sz w:val="22"/>
          <w:lang w:eastAsia="ru-RU"/>
        </w:rPr>
        <w:t>Кор. счет</w:t>
      </w:r>
      <w:proofErr w:type="gramEnd"/>
      <w:r w:rsidRPr="00AB591A">
        <w:rPr>
          <w:rFonts w:eastAsia="Times New Roman"/>
          <w:sz w:val="22"/>
          <w:lang w:eastAsia="ru-RU"/>
        </w:rPr>
        <w:tab/>
        <w:t>30101810245250000162</w:t>
      </w:r>
    </w:p>
    <w:p w:rsidR="00AB591A" w:rsidRPr="00AB591A" w:rsidRDefault="00AB591A" w:rsidP="00AB591A">
      <w:pPr>
        <w:spacing w:after="0" w:line="240" w:lineRule="auto"/>
        <w:ind w:firstLine="0"/>
        <w:rPr>
          <w:rFonts w:eastAsia="Times New Roman"/>
          <w:sz w:val="22"/>
          <w:lang w:eastAsia="ru-RU"/>
        </w:rPr>
      </w:pPr>
      <w:r w:rsidRPr="00AB591A">
        <w:rPr>
          <w:rFonts w:eastAsia="Times New Roman"/>
          <w:sz w:val="22"/>
          <w:lang w:eastAsia="ru-RU"/>
        </w:rPr>
        <w:t>БИК</w:t>
      </w:r>
      <w:r w:rsidRPr="00AB591A">
        <w:rPr>
          <w:rFonts w:eastAsia="Times New Roman"/>
          <w:sz w:val="22"/>
          <w:lang w:eastAsia="ru-RU"/>
        </w:rPr>
        <w:tab/>
        <w:t>044525162</w:t>
      </w:r>
    </w:p>
    <w:p w:rsidR="00AB591A" w:rsidRPr="00AB591A" w:rsidRDefault="00AB591A" w:rsidP="00AB591A">
      <w:pPr>
        <w:spacing w:after="0" w:line="240" w:lineRule="auto"/>
        <w:ind w:firstLine="0"/>
        <w:rPr>
          <w:rFonts w:eastAsia="Times New Roman"/>
          <w:sz w:val="22"/>
          <w:lang w:eastAsia="ru-RU"/>
        </w:rPr>
      </w:pPr>
      <w:r w:rsidRPr="00AB591A">
        <w:rPr>
          <w:rFonts w:eastAsia="Times New Roman"/>
          <w:sz w:val="22"/>
          <w:lang w:eastAsia="ru-RU"/>
        </w:rPr>
        <w:t>АО АКБ "</w:t>
      </w:r>
      <w:proofErr w:type="spellStart"/>
      <w:r w:rsidRPr="00AB591A">
        <w:rPr>
          <w:rFonts w:eastAsia="Times New Roman"/>
          <w:sz w:val="22"/>
          <w:lang w:eastAsia="ru-RU"/>
        </w:rPr>
        <w:t>Новикомбанк</w:t>
      </w:r>
      <w:proofErr w:type="spellEnd"/>
      <w:r w:rsidRPr="00AB591A">
        <w:rPr>
          <w:rFonts w:eastAsia="Times New Roman"/>
          <w:sz w:val="22"/>
          <w:lang w:eastAsia="ru-RU"/>
        </w:rPr>
        <w:t xml:space="preserve">" </w:t>
      </w:r>
    </w:p>
    <w:p w:rsidR="00AB591A" w:rsidRPr="00AB591A" w:rsidRDefault="00AB591A" w:rsidP="00AB591A">
      <w:pPr>
        <w:spacing w:after="0" w:line="240" w:lineRule="auto"/>
        <w:ind w:firstLine="0"/>
        <w:rPr>
          <w:rFonts w:eastAsia="Times New Roman"/>
          <w:sz w:val="22"/>
          <w:lang w:eastAsia="ru-RU"/>
        </w:rPr>
      </w:pPr>
      <w:r w:rsidRPr="00AB591A">
        <w:rPr>
          <w:rFonts w:eastAsia="Times New Roman"/>
          <w:sz w:val="22"/>
          <w:lang w:eastAsia="ru-RU"/>
        </w:rPr>
        <w:t>Код ОКПО</w:t>
      </w:r>
      <w:r w:rsidRPr="00AB591A">
        <w:rPr>
          <w:rFonts w:eastAsia="Times New Roman"/>
          <w:sz w:val="22"/>
          <w:lang w:eastAsia="ru-RU"/>
        </w:rPr>
        <w:tab/>
        <w:t>07506317 Код ОКОНХ</w:t>
      </w:r>
      <w:r w:rsidRPr="00AB591A">
        <w:rPr>
          <w:rFonts w:eastAsia="Times New Roman"/>
          <w:sz w:val="22"/>
          <w:lang w:eastAsia="ru-RU"/>
        </w:rPr>
        <w:tab/>
        <w:t>14720</w:t>
      </w:r>
    </w:p>
    <w:p w:rsidR="00AB591A" w:rsidRPr="00AB591A" w:rsidRDefault="00AB591A" w:rsidP="00AB591A">
      <w:pPr>
        <w:spacing w:after="0" w:line="240" w:lineRule="auto"/>
        <w:ind w:firstLine="0"/>
        <w:rPr>
          <w:rFonts w:eastAsia="Times New Roman"/>
          <w:sz w:val="22"/>
          <w:lang w:eastAsia="ru-RU"/>
        </w:rPr>
      </w:pPr>
      <w:r w:rsidRPr="00AB591A">
        <w:rPr>
          <w:rFonts w:eastAsia="Times New Roman"/>
          <w:sz w:val="22"/>
          <w:lang w:eastAsia="ru-RU"/>
        </w:rPr>
        <w:t>Код ОКВЭД</w:t>
      </w:r>
      <w:r w:rsidRPr="00AB591A">
        <w:rPr>
          <w:rFonts w:eastAsia="Times New Roman"/>
          <w:sz w:val="22"/>
          <w:lang w:eastAsia="ru-RU"/>
        </w:rPr>
        <w:tab/>
        <w:t>30.30.3  ОГРН</w:t>
      </w:r>
      <w:r w:rsidRPr="00AB591A">
        <w:rPr>
          <w:rFonts w:eastAsia="Times New Roman"/>
          <w:sz w:val="22"/>
          <w:lang w:eastAsia="ru-RU"/>
        </w:rPr>
        <w:tab/>
        <w:t>1021603881683</w:t>
      </w:r>
    </w:p>
    <w:p w:rsidR="00AB591A" w:rsidRPr="00AB591A" w:rsidRDefault="00AB591A" w:rsidP="00AB591A">
      <w:pPr>
        <w:autoSpaceDE w:val="0"/>
        <w:autoSpaceDN w:val="0"/>
        <w:adjustRightInd w:val="0"/>
        <w:spacing w:after="0" w:line="240" w:lineRule="auto"/>
        <w:ind w:firstLine="0"/>
        <w:contextualSpacing/>
        <w:rPr>
          <w:rFonts w:eastAsia="Times New Roman"/>
          <w:b/>
          <w:color w:val="000000"/>
          <w:sz w:val="22"/>
          <w:lang w:eastAsia="ru-RU"/>
        </w:rPr>
      </w:pPr>
    </w:p>
    <w:p w:rsidR="00AB591A" w:rsidRPr="00AB591A" w:rsidRDefault="00AB591A" w:rsidP="00AB591A">
      <w:pPr>
        <w:autoSpaceDE w:val="0"/>
        <w:autoSpaceDN w:val="0"/>
        <w:adjustRightInd w:val="0"/>
        <w:spacing w:after="0" w:line="240" w:lineRule="auto"/>
        <w:ind w:firstLine="0"/>
        <w:contextualSpacing/>
        <w:rPr>
          <w:rFonts w:eastAsia="Times New Roman"/>
          <w:color w:val="000000"/>
          <w:sz w:val="22"/>
          <w:lang w:eastAsia="ru-RU"/>
        </w:rPr>
      </w:pPr>
      <w:r w:rsidRPr="00AB591A">
        <w:rPr>
          <w:rFonts w:eastAsia="Times New Roman"/>
          <w:b/>
          <w:color w:val="000000"/>
          <w:sz w:val="22"/>
          <w:lang w:eastAsia="ru-RU"/>
        </w:rPr>
        <w:t xml:space="preserve">3. Предмет аукциона – </w:t>
      </w:r>
      <w:r w:rsidRPr="00AB591A">
        <w:rPr>
          <w:rFonts w:eastAsia="Times New Roman"/>
          <w:sz w:val="22"/>
          <w:lang w:eastAsia="ru-RU"/>
        </w:rPr>
        <w:t>на право заключения договора аренды недвижимого имущества</w:t>
      </w:r>
      <w:r w:rsidRPr="00AB591A">
        <w:rPr>
          <w:rFonts w:eastAsia="Times New Roman"/>
          <w:b/>
          <w:color w:val="000000"/>
          <w:sz w:val="22"/>
          <w:lang w:eastAsia="ru-RU"/>
        </w:rPr>
        <w:t xml:space="preserve"> </w:t>
      </w:r>
      <w:r w:rsidRPr="00AB591A">
        <w:rPr>
          <w:rFonts w:eastAsia="Times New Roman"/>
          <w:bCs/>
          <w:sz w:val="22"/>
          <w:lang w:eastAsia="ru-RU"/>
        </w:rPr>
        <w:t>ПАО «Казанский вертолетный завод»</w:t>
      </w:r>
      <w:r w:rsidRPr="00AB591A">
        <w:rPr>
          <w:rFonts w:eastAsia="Times New Roman"/>
          <w:color w:val="000000"/>
          <w:sz w:val="22"/>
          <w:lang w:eastAsia="ru-RU"/>
        </w:rPr>
        <w:t>:</w:t>
      </w:r>
    </w:p>
    <w:p w:rsidR="00AB591A" w:rsidRPr="00AB591A" w:rsidRDefault="00AB591A" w:rsidP="00AB591A">
      <w:pPr>
        <w:tabs>
          <w:tab w:val="left" w:pos="284"/>
        </w:tabs>
        <w:spacing w:after="0" w:line="240" w:lineRule="auto"/>
        <w:ind w:firstLine="0"/>
        <w:rPr>
          <w:rFonts w:eastAsia="Times New Roman"/>
          <w:b/>
          <w:bCs/>
          <w:color w:val="000000"/>
          <w:sz w:val="22"/>
          <w:lang w:eastAsia="ru-RU"/>
        </w:rPr>
      </w:pPr>
      <w:r w:rsidRPr="00AB591A">
        <w:rPr>
          <w:rFonts w:eastAsia="Times New Roman"/>
          <w:b/>
          <w:bCs/>
          <w:color w:val="000000"/>
          <w:sz w:val="22"/>
          <w:lang w:eastAsia="ru-RU"/>
        </w:rPr>
        <w:tab/>
      </w:r>
    </w:p>
    <w:p w:rsidR="00AB591A" w:rsidRPr="00AB591A" w:rsidRDefault="00AB591A" w:rsidP="00AB591A">
      <w:pPr>
        <w:tabs>
          <w:tab w:val="left" w:pos="284"/>
        </w:tabs>
        <w:spacing w:after="0" w:line="240" w:lineRule="auto"/>
        <w:ind w:firstLine="0"/>
        <w:rPr>
          <w:rFonts w:eastAsia="Times New Roman"/>
          <w:color w:val="000000"/>
          <w:sz w:val="22"/>
          <w:lang w:eastAsia="ru-RU"/>
        </w:rPr>
      </w:pPr>
      <w:r w:rsidRPr="00AB591A">
        <w:rPr>
          <w:rFonts w:eastAsia="Times New Roman"/>
          <w:b/>
          <w:bCs/>
          <w:color w:val="000000"/>
          <w:sz w:val="22"/>
          <w:lang w:eastAsia="ru-RU"/>
        </w:rPr>
        <w:t>Лот №1</w:t>
      </w:r>
      <w:r w:rsidRPr="00AB591A">
        <w:rPr>
          <w:rFonts w:eastAsia="Times New Roman"/>
          <w:color w:val="000000"/>
          <w:sz w:val="22"/>
          <w:lang w:eastAsia="ru-RU"/>
        </w:rPr>
        <w:t xml:space="preserve">:  </w:t>
      </w:r>
    </w:p>
    <w:p w:rsidR="00AF3234" w:rsidRPr="00AF3234" w:rsidRDefault="00AF3234" w:rsidP="00AF3234">
      <w:pPr>
        <w:pStyle w:val="ConsNormal"/>
        <w:ind w:hanging="284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     </w:t>
      </w:r>
      <w:r w:rsidRPr="00AF3234">
        <w:rPr>
          <w:rFonts w:ascii="Times New Roman" w:hAnsi="Times New Roman"/>
          <w:b/>
          <w:color w:val="000000"/>
          <w:sz w:val="24"/>
        </w:rPr>
        <w:t xml:space="preserve">Объект 1, в корпусе № 3, инвентарный № 0000486 , </w:t>
      </w:r>
    </w:p>
    <w:p w:rsidR="00AF3234" w:rsidRDefault="00AF3234" w:rsidP="00AF3234">
      <w:pPr>
        <w:pStyle w:val="ConsNormal"/>
        <w:ind w:hanging="284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- нежилые помещения №44, на 1-ом этаже, общей площадью 10,2 </w:t>
      </w:r>
      <w:proofErr w:type="spellStart"/>
      <w:r>
        <w:rPr>
          <w:rFonts w:ascii="Times New Roman" w:hAnsi="Times New Roman"/>
          <w:color w:val="000000"/>
          <w:sz w:val="24"/>
        </w:rPr>
        <w:t>кв.м</w:t>
      </w:r>
      <w:proofErr w:type="spellEnd"/>
      <w:r>
        <w:rPr>
          <w:rFonts w:ascii="Times New Roman" w:hAnsi="Times New Roman"/>
          <w:color w:val="000000"/>
          <w:sz w:val="24"/>
        </w:rPr>
        <w:t>.</w:t>
      </w:r>
    </w:p>
    <w:p w:rsidR="00AF3234" w:rsidRDefault="00AF3234" w:rsidP="00AF3234">
      <w:pPr>
        <w:pStyle w:val="ConsNormal"/>
        <w:ind w:left="-284" w:firstLine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-</w:t>
      </w:r>
      <w:r>
        <w:rPr>
          <w:rFonts w:ascii="Times New Roman" w:hAnsi="Times New Roman"/>
          <w:color w:val="000000"/>
          <w:sz w:val="24"/>
        </w:rPr>
        <w:t xml:space="preserve"> </w:t>
      </w:r>
      <w:r w:rsidRPr="00030203">
        <w:rPr>
          <w:rFonts w:ascii="Times New Roman" w:hAnsi="Times New Roman"/>
          <w:color w:val="000000"/>
          <w:sz w:val="24"/>
        </w:rPr>
        <w:t>нежил</w:t>
      </w:r>
      <w:r>
        <w:rPr>
          <w:rFonts w:ascii="Times New Roman" w:hAnsi="Times New Roman"/>
          <w:color w:val="000000"/>
          <w:sz w:val="24"/>
        </w:rPr>
        <w:t>ы</w:t>
      </w:r>
      <w:r w:rsidRPr="00030203">
        <w:rPr>
          <w:rFonts w:ascii="Times New Roman" w:hAnsi="Times New Roman"/>
          <w:color w:val="000000"/>
          <w:sz w:val="24"/>
        </w:rPr>
        <w:t>е помещени</w:t>
      </w:r>
      <w:r>
        <w:rPr>
          <w:rFonts w:ascii="Times New Roman" w:hAnsi="Times New Roman"/>
          <w:color w:val="000000"/>
          <w:sz w:val="24"/>
        </w:rPr>
        <w:t>я</w:t>
      </w:r>
      <w:r w:rsidRPr="00030203">
        <w:rPr>
          <w:rFonts w:ascii="Times New Roman" w:hAnsi="Times New Roman"/>
          <w:color w:val="000000"/>
          <w:sz w:val="24"/>
        </w:rPr>
        <w:t xml:space="preserve"> №</w:t>
      </w:r>
      <w:r>
        <w:rPr>
          <w:rFonts w:ascii="Times New Roman" w:hAnsi="Times New Roman"/>
          <w:color w:val="000000"/>
          <w:sz w:val="24"/>
        </w:rPr>
        <w:t>№</w:t>
      </w:r>
      <w:r w:rsidRPr="00030203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3-9, на 2-м этаже, </w:t>
      </w:r>
      <w:r w:rsidRPr="00030203">
        <w:rPr>
          <w:rFonts w:ascii="Times New Roman" w:hAnsi="Times New Roman"/>
          <w:color w:val="000000"/>
          <w:sz w:val="24"/>
        </w:rPr>
        <w:t xml:space="preserve">общей площадью </w:t>
      </w:r>
      <w:r>
        <w:rPr>
          <w:rFonts w:ascii="Times New Roman" w:hAnsi="Times New Roman"/>
          <w:color w:val="000000"/>
          <w:sz w:val="24"/>
        </w:rPr>
        <w:t xml:space="preserve">166,5  </w:t>
      </w:r>
      <w:r w:rsidRPr="00030203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</w:rPr>
        <w:t>кв.м</w:t>
      </w:r>
      <w:proofErr w:type="spellEnd"/>
      <w:r>
        <w:rPr>
          <w:rFonts w:ascii="Times New Roman" w:hAnsi="Times New Roman"/>
          <w:color w:val="000000"/>
          <w:sz w:val="24"/>
        </w:rPr>
        <w:t>.;</w:t>
      </w:r>
    </w:p>
    <w:p w:rsidR="00AF3234" w:rsidRDefault="00AF3234" w:rsidP="00AF3234">
      <w:pPr>
        <w:pStyle w:val="ConsNormal"/>
        <w:ind w:left="-284" w:firstLine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-</w:t>
      </w:r>
      <w:r>
        <w:rPr>
          <w:rFonts w:ascii="Times New Roman" w:hAnsi="Times New Roman"/>
          <w:color w:val="000000"/>
          <w:sz w:val="24"/>
        </w:rPr>
        <w:t xml:space="preserve"> </w:t>
      </w:r>
      <w:r w:rsidRPr="00030203">
        <w:rPr>
          <w:rFonts w:ascii="Times New Roman" w:hAnsi="Times New Roman"/>
          <w:color w:val="000000"/>
          <w:sz w:val="24"/>
        </w:rPr>
        <w:t>нежил</w:t>
      </w:r>
      <w:r>
        <w:rPr>
          <w:rFonts w:ascii="Times New Roman" w:hAnsi="Times New Roman"/>
          <w:color w:val="000000"/>
          <w:sz w:val="24"/>
        </w:rPr>
        <w:t>ы</w:t>
      </w:r>
      <w:r w:rsidRPr="00030203">
        <w:rPr>
          <w:rFonts w:ascii="Times New Roman" w:hAnsi="Times New Roman"/>
          <w:color w:val="000000"/>
          <w:sz w:val="24"/>
        </w:rPr>
        <w:t>е помещени</w:t>
      </w:r>
      <w:r>
        <w:rPr>
          <w:rFonts w:ascii="Times New Roman" w:hAnsi="Times New Roman"/>
          <w:color w:val="000000"/>
          <w:sz w:val="24"/>
        </w:rPr>
        <w:t>я</w:t>
      </w:r>
      <w:r w:rsidRPr="00030203">
        <w:rPr>
          <w:rFonts w:ascii="Times New Roman" w:hAnsi="Times New Roman"/>
          <w:color w:val="000000"/>
          <w:sz w:val="24"/>
        </w:rPr>
        <w:t xml:space="preserve"> №</w:t>
      </w:r>
      <w:r>
        <w:rPr>
          <w:rFonts w:ascii="Times New Roman" w:hAnsi="Times New Roman"/>
          <w:color w:val="000000"/>
          <w:sz w:val="24"/>
        </w:rPr>
        <w:t>№</w:t>
      </w:r>
      <w:r w:rsidRPr="00030203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4-8,10, на 3-м этаже, </w:t>
      </w:r>
      <w:r w:rsidRPr="00030203">
        <w:rPr>
          <w:rFonts w:ascii="Times New Roman" w:hAnsi="Times New Roman"/>
          <w:color w:val="000000"/>
          <w:sz w:val="24"/>
        </w:rPr>
        <w:t xml:space="preserve">общей площадью </w:t>
      </w:r>
      <w:r>
        <w:rPr>
          <w:rFonts w:ascii="Times New Roman" w:hAnsi="Times New Roman"/>
          <w:color w:val="000000"/>
          <w:sz w:val="24"/>
        </w:rPr>
        <w:t xml:space="preserve"> 70,0 </w:t>
      </w:r>
      <w:r w:rsidRPr="00030203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</w:rPr>
        <w:t>кв.м</w:t>
      </w:r>
      <w:proofErr w:type="spellEnd"/>
      <w:r>
        <w:rPr>
          <w:rFonts w:ascii="Times New Roman" w:hAnsi="Times New Roman"/>
          <w:color w:val="000000"/>
          <w:sz w:val="24"/>
        </w:rPr>
        <w:t>.;</w:t>
      </w:r>
    </w:p>
    <w:p w:rsidR="00AF3234" w:rsidRPr="00AF3234" w:rsidRDefault="00AF3234" w:rsidP="00AF3234">
      <w:pPr>
        <w:pStyle w:val="ConsNormal"/>
        <w:ind w:left="-284" w:firstLine="0"/>
        <w:jc w:val="both"/>
        <w:rPr>
          <w:rFonts w:ascii="Times New Roman" w:hAnsi="Times New Roman"/>
          <w:b/>
          <w:color w:val="000000"/>
          <w:sz w:val="24"/>
        </w:rPr>
      </w:pPr>
      <w:r w:rsidRPr="00AF3234">
        <w:rPr>
          <w:rFonts w:ascii="Times New Roman" w:hAnsi="Times New Roman"/>
          <w:b/>
          <w:color w:val="000000"/>
          <w:sz w:val="24"/>
        </w:rPr>
        <w:t xml:space="preserve">       Объект 2, в корпусе № 4, инвентарный №  0000619,  </w:t>
      </w:r>
    </w:p>
    <w:p w:rsidR="00AF3234" w:rsidRDefault="00AF3234" w:rsidP="00AF3234">
      <w:pPr>
        <w:pStyle w:val="ConsNormal"/>
        <w:ind w:left="-284" w:firstLine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- нежилые помещения №№ 333-337,340-350, на 1-м этаже, общей площадью 389,3  </w:t>
      </w:r>
      <w:proofErr w:type="spellStart"/>
      <w:r>
        <w:rPr>
          <w:rFonts w:ascii="Times New Roman" w:hAnsi="Times New Roman"/>
          <w:color w:val="000000"/>
          <w:sz w:val="24"/>
        </w:rPr>
        <w:t>кв.м</w:t>
      </w:r>
      <w:proofErr w:type="spellEnd"/>
      <w:r>
        <w:rPr>
          <w:rFonts w:ascii="Times New Roman" w:hAnsi="Times New Roman"/>
          <w:color w:val="000000"/>
          <w:sz w:val="24"/>
        </w:rPr>
        <w:t>.;</w:t>
      </w:r>
    </w:p>
    <w:p w:rsidR="00AF3234" w:rsidRDefault="00AF3234" w:rsidP="00AF3234">
      <w:pPr>
        <w:pStyle w:val="ConsNormal"/>
        <w:ind w:left="-284" w:firstLine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- нежилые помещения №№ 43,47-49,53-55,56а, на 2-м этаже, общей площадью  200,0  </w:t>
      </w:r>
      <w:proofErr w:type="spellStart"/>
      <w:r>
        <w:rPr>
          <w:rFonts w:ascii="Times New Roman" w:hAnsi="Times New Roman"/>
          <w:color w:val="000000"/>
          <w:sz w:val="24"/>
        </w:rPr>
        <w:t>кв.м</w:t>
      </w:r>
      <w:proofErr w:type="spellEnd"/>
      <w:r>
        <w:rPr>
          <w:rFonts w:ascii="Times New Roman" w:hAnsi="Times New Roman"/>
          <w:color w:val="000000"/>
          <w:sz w:val="24"/>
        </w:rPr>
        <w:t>.;</w:t>
      </w:r>
    </w:p>
    <w:p w:rsidR="00AF3234" w:rsidRDefault="00AF3234" w:rsidP="00AF3234">
      <w:pPr>
        <w:pStyle w:val="ConsNormal"/>
        <w:ind w:left="-284" w:firstLine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- нежилые помещения №№ 50-53,56-59,61,62,63а, на 3-м этаже, общей площадью  198,8  </w:t>
      </w:r>
      <w:proofErr w:type="spellStart"/>
      <w:r>
        <w:rPr>
          <w:rFonts w:ascii="Times New Roman" w:hAnsi="Times New Roman"/>
          <w:color w:val="000000"/>
          <w:sz w:val="24"/>
        </w:rPr>
        <w:t>кв.м</w:t>
      </w:r>
      <w:proofErr w:type="spellEnd"/>
      <w:r>
        <w:rPr>
          <w:rFonts w:ascii="Times New Roman" w:hAnsi="Times New Roman"/>
          <w:color w:val="000000"/>
          <w:sz w:val="24"/>
        </w:rPr>
        <w:t>.;</w:t>
      </w:r>
    </w:p>
    <w:p w:rsidR="00AF3234" w:rsidRPr="00AF3234" w:rsidRDefault="00AF3234" w:rsidP="00AF3234">
      <w:pPr>
        <w:pStyle w:val="ConsNormal"/>
        <w:ind w:left="-284" w:firstLine="0"/>
        <w:jc w:val="both"/>
        <w:rPr>
          <w:rFonts w:ascii="Times New Roman" w:hAnsi="Times New Roman"/>
          <w:b/>
          <w:color w:val="000000"/>
          <w:sz w:val="24"/>
        </w:rPr>
      </w:pPr>
      <w:r w:rsidRPr="00AF3234">
        <w:rPr>
          <w:rFonts w:ascii="Times New Roman" w:hAnsi="Times New Roman"/>
          <w:b/>
          <w:color w:val="000000"/>
          <w:sz w:val="24"/>
        </w:rPr>
        <w:t xml:space="preserve">       Объект 3, в административном здании, инвентарный № 0010958 ,</w:t>
      </w:r>
    </w:p>
    <w:p w:rsidR="00AF3234" w:rsidRDefault="00AF3234" w:rsidP="00AF3234">
      <w:pPr>
        <w:pStyle w:val="ConsNormal"/>
        <w:ind w:left="-284" w:firstLine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- Директорский корпус, нежилые помещения №№ 43-47,  на 1-м этаже,  общей площадью  64,6  </w:t>
      </w:r>
      <w:proofErr w:type="spellStart"/>
      <w:r>
        <w:rPr>
          <w:rFonts w:ascii="Times New Roman" w:hAnsi="Times New Roman"/>
          <w:color w:val="000000"/>
          <w:sz w:val="24"/>
        </w:rPr>
        <w:t>кв.м</w:t>
      </w:r>
      <w:proofErr w:type="spellEnd"/>
      <w:r>
        <w:rPr>
          <w:rFonts w:ascii="Times New Roman" w:hAnsi="Times New Roman"/>
          <w:color w:val="000000"/>
          <w:sz w:val="24"/>
        </w:rPr>
        <w:t>.;</w:t>
      </w:r>
    </w:p>
    <w:p w:rsidR="00AF3234" w:rsidRDefault="00AF3234" w:rsidP="00AF3234">
      <w:pPr>
        <w:pStyle w:val="ConsNormal"/>
        <w:ind w:left="-284" w:firstLine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- Инженерный корпус, нежилые помещения №№ 8,9,12,13,18,21-30,70,  на 1-м этаже,  общей площадью  255,0  </w:t>
      </w:r>
      <w:proofErr w:type="spellStart"/>
      <w:r>
        <w:rPr>
          <w:rFonts w:ascii="Times New Roman" w:hAnsi="Times New Roman"/>
          <w:color w:val="000000"/>
          <w:sz w:val="24"/>
        </w:rPr>
        <w:t>кв.м</w:t>
      </w:r>
      <w:proofErr w:type="spellEnd"/>
      <w:r>
        <w:rPr>
          <w:rFonts w:ascii="Times New Roman" w:hAnsi="Times New Roman"/>
          <w:color w:val="000000"/>
          <w:sz w:val="24"/>
        </w:rPr>
        <w:t>.;</w:t>
      </w:r>
    </w:p>
    <w:p w:rsidR="00AF3234" w:rsidRPr="00AF3234" w:rsidRDefault="00AF3234" w:rsidP="00AF3234">
      <w:pPr>
        <w:pStyle w:val="ConsNormal"/>
        <w:ind w:left="-284" w:firstLine="0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      </w:t>
      </w:r>
      <w:r w:rsidRPr="00AF3234">
        <w:rPr>
          <w:rFonts w:ascii="Times New Roman" w:hAnsi="Times New Roman"/>
          <w:b/>
          <w:color w:val="000000"/>
          <w:sz w:val="24"/>
        </w:rPr>
        <w:t>Объект 4, склад УМТС,  инвентарный №  0012348</w:t>
      </w:r>
    </w:p>
    <w:p w:rsidR="00AF3234" w:rsidRDefault="00AF3234" w:rsidP="00AF3234">
      <w:pPr>
        <w:pStyle w:val="ConsNormal"/>
        <w:ind w:left="-284" w:firstLine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- нежилые помещения №№ 83-87, на 1-м этаже,  общей площадью 23,1  </w:t>
      </w:r>
      <w:proofErr w:type="spellStart"/>
      <w:r>
        <w:rPr>
          <w:rFonts w:ascii="Times New Roman" w:hAnsi="Times New Roman"/>
          <w:color w:val="000000"/>
          <w:sz w:val="24"/>
        </w:rPr>
        <w:t>кв.м</w:t>
      </w:r>
      <w:proofErr w:type="spellEnd"/>
      <w:r>
        <w:rPr>
          <w:rFonts w:ascii="Times New Roman" w:hAnsi="Times New Roman"/>
          <w:color w:val="000000"/>
          <w:sz w:val="24"/>
        </w:rPr>
        <w:t>.</w:t>
      </w:r>
    </w:p>
    <w:p w:rsidR="00AF3234" w:rsidRDefault="00AF3234" w:rsidP="00762CF7">
      <w:pPr>
        <w:tabs>
          <w:tab w:val="left" w:pos="284"/>
        </w:tabs>
        <w:spacing w:after="0" w:line="240" w:lineRule="auto"/>
        <w:ind w:left="-142" w:firstLine="142"/>
        <w:contextualSpacing/>
        <w:rPr>
          <w:sz w:val="24"/>
          <w:szCs w:val="24"/>
        </w:rPr>
      </w:pPr>
    </w:p>
    <w:p w:rsidR="00762CF7" w:rsidRPr="00762CF7" w:rsidRDefault="00762CF7" w:rsidP="00762CF7">
      <w:pPr>
        <w:pStyle w:val="ConsNormal"/>
        <w:ind w:left="-142" w:firstLine="142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 </w:t>
      </w:r>
      <w:r w:rsidRPr="00762CF7">
        <w:rPr>
          <w:rFonts w:ascii="Times New Roman" w:hAnsi="Times New Roman"/>
          <w:b/>
          <w:color w:val="000000"/>
          <w:sz w:val="24"/>
        </w:rPr>
        <w:t>Объект 1</w:t>
      </w:r>
      <w:r w:rsidRPr="00762CF7">
        <w:rPr>
          <w:rFonts w:ascii="Times New Roman" w:hAnsi="Times New Roman"/>
          <w:color w:val="000000"/>
          <w:sz w:val="24"/>
        </w:rPr>
        <w:t>,  принадлежит Арендодателю на праве собственности, что подтверждается Свидетельством о государственной регистрации права выданным  05.06.2012г.  серия  16-АК № 564323  (в Едином государственном реестре прав на недвижимое имущество и сделок с ним запись о регистрации № 16-16-01/239/2012-313 от 05.06.2012г.);</w:t>
      </w:r>
    </w:p>
    <w:p w:rsidR="00762CF7" w:rsidRPr="00762CF7" w:rsidRDefault="00762CF7" w:rsidP="00762CF7">
      <w:pPr>
        <w:widowControl w:val="0"/>
        <w:snapToGrid w:val="0"/>
        <w:spacing w:after="0" w:line="240" w:lineRule="auto"/>
        <w:ind w:left="-142" w:firstLine="142"/>
        <w:rPr>
          <w:rFonts w:eastAsia="Times New Roman"/>
          <w:color w:val="000000"/>
          <w:sz w:val="24"/>
          <w:szCs w:val="20"/>
          <w:lang w:eastAsia="ru-RU"/>
        </w:rPr>
      </w:pPr>
      <w:r w:rsidRPr="00762CF7">
        <w:rPr>
          <w:rFonts w:eastAsia="Times New Roman"/>
          <w:color w:val="000000"/>
          <w:sz w:val="24"/>
          <w:szCs w:val="20"/>
          <w:lang w:eastAsia="ru-RU"/>
        </w:rPr>
        <w:t xml:space="preserve">     </w:t>
      </w:r>
      <w:r w:rsidRPr="00762CF7">
        <w:rPr>
          <w:rFonts w:eastAsia="Times New Roman"/>
          <w:b/>
          <w:color w:val="000000"/>
          <w:sz w:val="24"/>
          <w:szCs w:val="20"/>
          <w:lang w:eastAsia="ru-RU"/>
        </w:rPr>
        <w:t>Объект 2</w:t>
      </w:r>
      <w:r w:rsidRPr="00762CF7">
        <w:rPr>
          <w:rFonts w:eastAsia="Times New Roman"/>
          <w:color w:val="000000"/>
          <w:sz w:val="24"/>
          <w:szCs w:val="20"/>
          <w:lang w:eastAsia="ru-RU"/>
        </w:rPr>
        <w:t>,  принадлежит Арендодателю на праве собственности, что подтверждается Выпиской из Единого государственного реестра недвижимости №16-0-1-2016/4002/2017-17893 от 22.09.2017г.  (в Едином государственном реестре прав на недвижимое имущество и сделок с ним запись о регистрации № 16-16-01/407/2008-471 от 15.01.2009г.);</w:t>
      </w:r>
    </w:p>
    <w:p w:rsidR="00762CF7" w:rsidRPr="00762CF7" w:rsidRDefault="00762CF7" w:rsidP="00762CF7">
      <w:pPr>
        <w:widowControl w:val="0"/>
        <w:snapToGrid w:val="0"/>
        <w:spacing w:after="0" w:line="240" w:lineRule="auto"/>
        <w:ind w:left="-142" w:firstLine="142"/>
        <w:rPr>
          <w:rFonts w:eastAsia="Times New Roman"/>
          <w:color w:val="000000"/>
          <w:sz w:val="24"/>
          <w:szCs w:val="20"/>
          <w:lang w:eastAsia="ru-RU"/>
        </w:rPr>
      </w:pPr>
      <w:r w:rsidRPr="00762CF7">
        <w:rPr>
          <w:rFonts w:eastAsia="Times New Roman"/>
          <w:b/>
          <w:color w:val="000000"/>
          <w:sz w:val="24"/>
          <w:szCs w:val="20"/>
          <w:lang w:eastAsia="ru-RU"/>
        </w:rPr>
        <w:t xml:space="preserve">    Объект 3</w:t>
      </w:r>
      <w:r w:rsidRPr="00762CF7">
        <w:rPr>
          <w:rFonts w:eastAsia="Times New Roman"/>
          <w:color w:val="000000"/>
          <w:sz w:val="24"/>
          <w:szCs w:val="20"/>
          <w:lang w:eastAsia="ru-RU"/>
        </w:rPr>
        <w:t>,  принадлежит Арендодателю на праве собственности, что подтверждается Свидетельством о государственной регистрации права выданным  23.05.2011г.  серия  16-АК № 276324  (в Едином государственном реестре прав на недвижимое имущество и сделок с ним запись о регистрации № 16-16-01/141/2011-223 от 20.05.2011г.);</w:t>
      </w:r>
    </w:p>
    <w:p w:rsidR="00762CF7" w:rsidRDefault="00762CF7" w:rsidP="00762CF7">
      <w:pPr>
        <w:widowControl w:val="0"/>
        <w:snapToGrid w:val="0"/>
        <w:spacing w:after="0" w:line="240" w:lineRule="auto"/>
        <w:ind w:left="-142" w:firstLine="142"/>
        <w:rPr>
          <w:rFonts w:eastAsia="Times New Roman"/>
          <w:color w:val="000000"/>
          <w:sz w:val="24"/>
          <w:szCs w:val="20"/>
          <w:lang w:eastAsia="ru-RU"/>
        </w:rPr>
      </w:pPr>
      <w:r w:rsidRPr="00762CF7">
        <w:rPr>
          <w:rFonts w:eastAsia="Times New Roman"/>
          <w:b/>
          <w:color w:val="000000"/>
          <w:sz w:val="24"/>
          <w:szCs w:val="20"/>
          <w:lang w:eastAsia="ru-RU"/>
        </w:rPr>
        <w:t xml:space="preserve">    Объект 4</w:t>
      </w:r>
      <w:r w:rsidRPr="00762CF7">
        <w:rPr>
          <w:rFonts w:eastAsia="Times New Roman"/>
          <w:color w:val="000000"/>
          <w:sz w:val="24"/>
          <w:szCs w:val="20"/>
          <w:lang w:eastAsia="ru-RU"/>
        </w:rPr>
        <w:t xml:space="preserve">,  принадлежит Арендодателю на праве собственности, что подтверждается </w:t>
      </w:r>
      <w:r w:rsidRPr="00762CF7">
        <w:rPr>
          <w:rFonts w:eastAsia="Times New Roman"/>
          <w:color w:val="000000"/>
          <w:sz w:val="24"/>
          <w:szCs w:val="20"/>
          <w:lang w:eastAsia="ru-RU"/>
        </w:rPr>
        <w:lastRenderedPageBreak/>
        <w:t>Свидетельством о государственной регистрации права выданным  29.12.2014г.  серия  16-АН № 618174  (в Едином государственном реестре прав на недвижимое имущество и сделок с ним запись о регистрации № 16-16-49/071/2014-446 от 29.12.2014г.).</w:t>
      </w:r>
    </w:p>
    <w:p w:rsidR="00762CF7" w:rsidRPr="00762CF7" w:rsidRDefault="00762CF7" w:rsidP="00762CF7">
      <w:pPr>
        <w:widowControl w:val="0"/>
        <w:snapToGrid w:val="0"/>
        <w:spacing w:after="0" w:line="240" w:lineRule="auto"/>
        <w:ind w:left="-142" w:firstLine="142"/>
        <w:rPr>
          <w:rFonts w:eastAsia="Times New Roman"/>
          <w:color w:val="000000"/>
          <w:sz w:val="24"/>
          <w:szCs w:val="20"/>
          <w:lang w:eastAsia="ru-RU"/>
        </w:rPr>
      </w:pPr>
    </w:p>
    <w:p w:rsidR="00DB3165" w:rsidRPr="00DB3165" w:rsidRDefault="00DB3165" w:rsidP="00DB3165">
      <w:pPr>
        <w:pStyle w:val="a5"/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</w:t>
      </w:r>
      <w:r w:rsidRPr="00DB3165">
        <w:rPr>
          <w:rFonts w:ascii="Times New Roman" w:eastAsia="Times New Roman" w:hAnsi="Times New Roman"/>
          <w:b/>
          <w:sz w:val="24"/>
          <w:szCs w:val="24"/>
          <w:lang w:eastAsia="ru-RU"/>
        </w:rPr>
        <w:t>Начальная цена арендной платы</w:t>
      </w:r>
      <w:r w:rsidR="0091793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за 11 месяцев</w:t>
      </w:r>
      <w:r w:rsidRPr="00DB3165">
        <w:rPr>
          <w:rFonts w:ascii="Times New Roman" w:eastAsia="Times New Roman" w:hAnsi="Times New Roman"/>
          <w:b/>
          <w:sz w:val="24"/>
          <w:szCs w:val="24"/>
          <w:lang w:eastAsia="ru-RU"/>
        </w:rPr>
        <w:t>: 4 124 068,44 (четыре миллиона сто двадцать четыре  тысячи шестьдесят восемь  рублей, 44 копейки) рубля, с учетом НДС 18%</w:t>
      </w:r>
      <w:r w:rsidRPr="00DB316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B3165" w:rsidRPr="00DB3165" w:rsidRDefault="00DB3165" w:rsidP="00DB3165">
      <w:pPr>
        <w:spacing w:after="0" w:line="240" w:lineRule="auto"/>
        <w:ind w:firstLine="0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</w:t>
      </w:r>
      <w:r w:rsidRPr="00DB3165">
        <w:rPr>
          <w:rFonts w:eastAsia="Times New Roman"/>
          <w:b/>
          <w:sz w:val="24"/>
          <w:szCs w:val="24"/>
          <w:lang w:eastAsia="ru-RU"/>
        </w:rPr>
        <w:t xml:space="preserve">Величина повышения начальной цены («шаг аукциона»): 20 620 (двадцать тысяч шестьсот двадцать) рубля. </w:t>
      </w:r>
    </w:p>
    <w:p w:rsidR="00AB591A" w:rsidRPr="00AB591A" w:rsidRDefault="00AB591A" w:rsidP="00DB3165">
      <w:pPr>
        <w:tabs>
          <w:tab w:val="left" w:pos="284"/>
        </w:tabs>
        <w:spacing w:after="0" w:line="240" w:lineRule="auto"/>
        <w:ind w:firstLine="0"/>
        <w:contextualSpacing/>
        <w:rPr>
          <w:rFonts w:eastAsia="Times New Roman"/>
          <w:sz w:val="22"/>
          <w:lang w:eastAsia="ru-RU"/>
        </w:rPr>
      </w:pPr>
    </w:p>
    <w:p w:rsidR="00AB591A" w:rsidRPr="00AB591A" w:rsidRDefault="00AB591A" w:rsidP="00AB591A">
      <w:pPr>
        <w:tabs>
          <w:tab w:val="left" w:pos="284"/>
        </w:tabs>
        <w:spacing w:after="0" w:line="240" w:lineRule="auto"/>
        <w:ind w:firstLine="0"/>
        <w:rPr>
          <w:rFonts w:eastAsia="Times New Roman"/>
          <w:b/>
          <w:sz w:val="22"/>
          <w:lang w:eastAsia="ru-RU"/>
        </w:rPr>
      </w:pPr>
      <w:r w:rsidRPr="00AB591A">
        <w:rPr>
          <w:rFonts w:eastAsia="Times New Roman"/>
          <w:b/>
          <w:sz w:val="22"/>
          <w:lang w:eastAsia="ru-RU"/>
        </w:rPr>
        <w:tab/>
      </w:r>
      <w:r w:rsidRPr="00AB591A">
        <w:rPr>
          <w:rFonts w:eastAsia="Times New Roman"/>
          <w:b/>
          <w:sz w:val="22"/>
          <w:lang w:eastAsia="ru-RU"/>
        </w:rPr>
        <w:tab/>
        <w:t xml:space="preserve"> 4. </w:t>
      </w:r>
      <w:r w:rsidRPr="00AB591A">
        <w:rPr>
          <w:rFonts w:eastAsia="Times New Roman"/>
          <w:sz w:val="22"/>
          <w:lang w:eastAsia="ru-RU"/>
        </w:rPr>
        <w:t>Порядок,</w:t>
      </w:r>
      <w:r w:rsidRPr="00AB591A">
        <w:rPr>
          <w:rFonts w:eastAsia="Times New Roman"/>
          <w:b/>
          <w:sz w:val="22"/>
          <w:lang w:eastAsia="ru-RU"/>
        </w:rPr>
        <w:t xml:space="preserve"> </w:t>
      </w:r>
      <w:r w:rsidRPr="00AB591A">
        <w:rPr>
          <w:rFonts w:eastAsia="Times New Roman"/>
          <w:sz w:val="22"/>
          <w:lang w:eastAsia="ru-RU"/>
        </w:rPr>
        <w:t>место и срок предоставления аукционной документации:</w:t>
      </w:r>
      <w:r w:rsidRPr="00AB591A">
        <w:rPr>
          <w:rFonts w:eastAsia="Times New Roman"/>
          <w:b/>
          <w:sz w:val="22"/>
          <w:lang w:eastAsia="ru-RU"/>
        </w:rPr>
        <w:t xml:space="preserve"> </w:t>
      </w:r>
      <w:r w:rsidRPr="00AB591A">
        <w:rPr>
          <w:rFonts w:eastAsia="Times New Roman"/>
          <w:sz w:val="22"/>
          <w:lang w:eastAsia="ru-RU"/>
        </w:rPr>
        <w:t>аукционная документация размещается на сайте www.sale.etprf.ru.</w:t>
      </w:r>
    </w:p>
    <w:p w:rsidR="00AB591A" w:rsidRPr="00AB591A" w:rsidRDefault="00AB591A" w:rsidP="00AB591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0"/>
        <w:rPr>
          <w:rFonts w:eastAsia="Times New Roman"/>
          <w:sz w:val="22"/>
          <w:lang w:eastAsia="ru-RU"/>
        </w:rPr>
      </w:pPr>
      <w:r w:rsidRPr="00AB591A">
        <w:rPr>
          <w:rFonts w:eastAsia="Times New Roman"/>
          <w:sz w:val="22"/>
          <w:lang w:eastAsia="ru-RU"/>
        </w:rPr>
        <w:tab/>
      </w:r>
      <w:r w:rsidR="001C244A">
        <w:rPr>
          <w:rFonts w:eastAsia="Times New Roman"/>
          <w:sz w:val="22"/>
          <w:lang w:eastAsia="ru-RU"/>
        </w:rPr>
        <w:t>О</w:t>
      </w:r>
      <w:r w:rsidRPr="00AB591A">
        <w:rPr>
          <w:rFonts w:eastAsia="Times New Roman"/>
          <w:sz w:val="22"/>
          <w:lang w:eastAsia="ru-RU"/>
        </w:rPr>
        <w:t>знакомление с аукционной документацией</w:t>
      </w:r>
      <w:r w:rsidR="001C244A">
        <w:rPr>
          <w:rFonts w:eastAsia="Times New Roman"/>
          <w:sz w:val="22"/>
          <w:lang w:eastAsia="ru-RU"/>
        </w:rPr>
        <w:t xml:space="preserve"> в бумажном </w:t>
      </w:r>
      <w:r w:rsidRPr="00AB591A">
        <w:rPr>
          <w:rFonts w:eastAsia="Times New Roman"/>
          <w:sz w:val="22"/>
          <w:lang w:eastAsia="ru-RU"/>
        </w:rPr>
        <w:t xml:space="preserve"> осуществляется в </w:t>
      </w:r>
      <w:proofErr w:type="spellStart"/>
      <w:r w:rsidRPr="00AB591A">
        <w:rPr>
          <w:rFonts w:eastAsia="Times New Roman"/>
          <w:sz w:val="22"/>
          <w:lang w:eastAsia="ru-RU"/>
        </w:rPr>
        <w:t>г</w:t>
      </w:r>
      <w:proofErr w:type="gramStart"/>
      <w:r w:rsidRPr="00AB591A">
        <w:rPr>
          <w:rFonts w:eastAsia="Times New Roman"/>
          <w:sz w:val="22"/>
          <w:lang w:eastAsia="ru-RU"/>
        </w:rPr>
        <w:t>.К</w:t>
      </w:r>
      <w:proofErr w:type="gramEnd"/>
      <w:r w:rsidRPr="00AB591A">
        <w:rPr>
          <w:rFonts w:eastAsia="Times New Roman"/>
          <w:sz w:val="22"/>
          <w:lang w:eastAsia="ru-RU"/>
        </w:rPr>
        <w:t>азань</w:t>
      </w:r>
      <w:proofErr w:type="spellEnd"/>
      <w:r w:rsidRPr="00AB591A">
        <w:rPr>
          <w:rFonts w:eastAsia="Times New Roman"/>
          <w:sz w:val="22"/>
          <w:lang w:eastAsia="ru-RU"/>
        </w:rPr>
        <w:t>, ул. Тэцевская, 14 по телефонам: 8(843) 549-66-99, 8(843) 549-66-99 (доб. 63-77).</w:t>
      </w:r>
    </w:p>
    <w:p w:rsidR="00AB591A" w:rsidRPr="00AB591A" w:rsidRDefault="00AB591A" w:rsidP="00AB591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0"/>
        <w:rPr>
          <w:rFonts w:eastAsia="Times New Roman"/>
          <w:sz w:val="22"/>
          <w:lang w:eastAsia="ru-RU"/>
        </w:rPr>
      </w:pPr>
      <w:r w:rsidRPr="00AB591A">
        <w:rPr>
          <w:rFonts w:eastAsia="Times New Roman"/>
          <w:sz w:val="22"/>
          <w:lang w:eastAsia="ru-RU"/>
        </w:rPr>
        <w:t xml:space="preserve">     Так же информация о торгах размещается на сайте www.rt-capital.ru</w:t>
      </w:r>
    </w:p>
    <w:p w:rsidR="00AB591A" w:rsidRPr="00AB591A" w:rsidRDefault="00AB591A" w:rsidP="00AB591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0"/>
        <w:rPr>
          <w:rFonts w:eastAsia="Times New Roman"/>
          <w:b/>
          <w:sz w:val="22"/>
          <w:lang w:eastAsia="ru-RU"/>
        </w:rPr>
      </w:pPr>
      <w:r w:rsidRPr="00AB591A">
        <w:rPr>
          <w:rFonts w:eastAsia="Times New Roman"/>
          <w:b/>
          <w:sz w:val="22"/>
          <w:lang w:eastAsia="ru-RU"/>
        </w:rPr>
        <w:tab/>
      </w:r>
      <w:r w:rsidRPr="00AB591A">
        <w:rPr>
          <w:rFonts w:eastAsia="Times New Roman"/>
          <w:sz w:val="22"/>
          <w:lang w:eastAsia="ru-RU"/>
        </w:rPr>
        <w:t>Перечень документов, необходимых</w:t>
      </w:r>
      <w:r w:rsidRPr="00AB591A">
        <w:rPr>
          <w:rFonts w:eastAsia="Times New Roman"/>
          <w:b/>
          <w:sz w:val="22"/>
          <w:lang w:eastAsia="ru-RU"/>
        </w:rPr>
        <w:t xml:space="preserve"> </w:t>
      </w:r>
      <w:r w:rsidRPr="00AB591A">
        <w:rPr>
          <w:rFonts w:eastAsia="Times New Roman"/>
          <w:sz w:val="22"/>
          <w:lang w:eastAsia="ru-RU"/>
        </w:rPr>
        <w:t>для участия в аукционе, представлен в аукционной документации, размещенной на сайте www.sale.etprf.ru.</w:t>
      </w:r>
    </w:p>
    <w:p w:rsidR="00AB591A" w:rsidRPr="00AB591A" w:rsidRDefault="00AB591A" w:rsidP="00AB591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0"/>
        <w:rPr>
          <w:rFonts w:eastAsia="Times New Roman"/>
          <w:sz w:val="22"/>
          <w:lang w:eastAsia="ru-RU"/>
        </w:rPr>
      </w:pPr>
      <w:r w:rsidRPr="00AB591A">
        <w:rPr>
          <w:rFonts w:eastAsia="Times New Roman"/>
          <w:b/>
          <w:sz w:val="22"/>
          <w:lang w:eastAsia="ru-RU"/>
        </w:rPr>
        <w:t xml:space="preserve">      5. </w:t>
      </w:r>
      <w:r w:rsidRPr="00AB591A">
        <w:rPr>
          <w:rFonts w:eastAsia="Times New Roman"/>
          <w:sz w:val="22"/>
          <w:lang w:eastAsia="ru-RU"/>
        </w:rPr>
        <w:t>Порядок, место и срок представления заявок на участие в аукционе:</w:t>
      </w:r>
    </w:p>
    <w:p w:rsidR="00AB591A" w:rsidRPr="00AB591A" w:rsidRDefault="00AB591A" w:rsidP="00AB591A">
      <w:pPr>
        <w:tabs>
          <w:tab w:val="left" w:pos="851"/>
        </w:tabs>
        <w:spacing w:after="0" w:line="240" w:lineRule="auto"/>
        <w:ind w:firstLine="284"/>
        <w:rPr>
          <w:rFonts w:eastAsia="Times New Roman"/>
          <w:sz w:val="22"/>
          <w:lang w:eastAsia="ru-RU"/>
        </w:rPr>
      </w:pPr>
      <w:r w:rsidRPr="00AB591A">
        <w:rPr>
          <w:rFonts w:eastAsia="Times New Roman"/>
          <w:sz w:val="22"/>
          <w:lang w:eastAsia="ru-RU"/>
        </w:rPr>
        <w:t>Прием заявок на участие в аукционе производится с</w:t>
      </w:r>
      <w:r w:rsidRPr="00AB591A">
        <w:rPr>
          <w:rFonts w:eastAsia="Times New Roman"/>
          <w:b/>
          <w:sz w:val="22"/>
          <w:lang w:eastAsia="ru-RU"/>
        </w:rPr>
        <w:t xml:space="preserve"> 03.10.2018г.</w:t>
      </w:r>
      <w:r w:rsidR="00F16618">
        <w:rPr>
          <w:rFonts w:eastAsia="Times New Roman"/>
          <w:sz w:val="22"/>
          <w:lang w:eastAsia="ru-RU"/>
        </w:rPr>
        <w:t xml:space="preserve"> по адресу: 420</w:t>
      </w:r>
      <w:r w:rsidRPr="00AB591A">
        <w:rPr>
          <w:rFonts w:eastAsia="Times New Roman"/>
          <w:sz w:val="22"/>
          <w:lang w:eastAsia="ru-RU"/>
        </w:rPr>
        <w:t xml:space="preserve">085г., </w:t>
      </w:r>
      <w:proofErr w:type="spellStart"/>
      <w:r w:rsidRPr="00AB591A">
        <w:rPr>
          <w:rFonts w:eastAsia="Times New Roman"/>
          <w:sz w:val="22"/>
          <w:lang w:eastAsia="ru-RU"/>
        </w:rPr>
        <w:t>г</w:t>
      </w:r>
      <w:proofErr w:type="gramStart"/>
      <w:r w:rsidRPr="00AB591A">
        <w:rPr>
          <w:rFonts w:eastAsia="Times New Roman"/>
          <w:sz w:val="22"/>
          <w:lang w:eastAsia="ru-RU"/>
        </w:rPr>
        <w:t>.К</w:t>
      </w:r>
      <w:proofErr w:type="gramEnd"/>
      <w:r w:rsidRPr="00AB591A">
        <w:rPr>
          <w:rFonts w:eastAsia="Times New Roman"/>
          <w:sz w:val="22"/>
          <w:lang w:eastAsia="ru-RU"/>
        </w:rPr>
        <w:t>азань</w:t>
      </w:r>
      <w:proofErr w:type="spellEnd"/>
      <w:r w:rsidRPr="00AB591A">
        <w:rPr>
          <w:rFonts w:eastAsia="Times New Roman"/>
          <w:sz w:val="22"/>
          <w:lang w:eastAsia="ru-RU"/>
        </w:rPr>
        <w:t>,</w:t>
      </w:r>
      <w:r w:rsidRPr="00AB591A">
        <w:rPr>
          <w:rFonts w:eastAsia="Times New Roman"/>
          <w:bCs/>
          <w:sz w:val="22"/>
          <w:lang w:eastAsia="ru-RU"/>
        </w:rPr>
        <w:t xml:space="preserve"> ул. Тэцевская, д.14 </w:t>
      </w:r>
      <w:r w:rsidRPr="00AB591A">
        <w:rPr>
          <w:rFonts w:eastAsia="Times New Roman"/>
          <w:sz w:val="22"/>
          <w:lang w:eastAsia="ru-RU"/>
        </w:rPr>
        <w:t>в рабочие дни с 8.30.00 до 17.15 (по московскому времени)</w:t>
      </w:r>
      <w:r w:rsidRPr="00AB591A">
        <w:rPr>
          <w:rFonts w:eastAsia="Times New Roman"/>
          <w:bCs/>
          <w:sz w:val="22"/>
          <w:lang w:eastAsia="ru-RU"/>
        </w:rPr>
        <w:t>.</w:t>
      </w:r>
    </w:p>
    <w:p w:rsidR="00AB591A" w:rsidRPr="000006AC" w:rsidRDefault="00AB591A" w:rsidP="00AB591A">
      <w:pPr>
        <w:tabs>
          <w:tab w:val="left" w:pos="851"/>
        </w:tabs>
        <w:spacing w:after="0" w:line="240" w:lineRule="auto"/>
        <w:ind w:firstLine="284"/>
        <w:rPr>
          <w:rFonts w:eastAsia="Times New Roman"/>
          <w:sz w:val="22"/>
          <w:lang w:eastAsia="ru-RU"/>
        </w:rPr>
      </w:pPr>
      <w:r w:rsidRPr="00AB591A">
        <w:rPr>
          <w:rFonts w:eastAsia="Times New Roman"/>
          <w:sz w:val="22"/>
          <w:lang w:eastAsia="ru-RU"/>
        </w:rPr>
        <w:t>Претендент имеет право направить в ПАО «Казанский вертолетный завод» заявку на участие в аукционе и иные предусмотренные аукционной документацией документы в электронной форме на следующий электронный адрес:</w:t>
      </w:r>
      <w:r w:rsidRPr="00AB591A">
        <w:rPr>
          <w:rFonts w:eastAsia="Times New Roman"/>
          <w:sz w:val="24"/>
          <w:szCs w:val="24"/>
          <w:lang w:eastAsia="ru-RU"/>
        </w:rPr>
        <w:t xml:space="preserve"> </w:t>
      </w:r>
      <w:hyperlink r:id="rId6" w:history="1">
        <w:r w:rsidR="000006AC" w:rsidRPr="000006AC">
          <w:rPr>
            <w:rStyle w:val="af1"/>
            <w:rFonts w:eastAsia="Times New Roman"/>
            <w:color w:val="auto"/>
            <w:sz w:val="24"/>
            <w:szCs w:val="24"/>
            <w:u w:val="none"/>
            <w:lang w:val="en-US" w:eastAsia="ru-RU"/>
          </w:rPr>
          <w:t>Ovchinnikova</w:t>
        </w:r>
        <w:r w:rsidR="000006AC" w:rsidRPr="000006AC">
          <w:rPr>
            <w:rStyle w:val="af1"/>
            <w:rFonts w:eastAsia="Times New Roman"/>
            <w:color w:val="auto"/>
            <w:sz w:val="24"/>
            <w:szCs w:val="24"/>
            <w:u w:val="none"/>
            <w:lang w:eastAsia="ru-RU"/>
          </w:rPr>
          <w:t>_</w:t>
        </w:r>
        <w:r w:rsidR="000006AC" w:rsidRPr="000006AC">
          <w:rPr>
            <w:rStyle w:val="af1"/>
            <w:rFonts w:eastAsia="Times New Roman"/>
            <w:color w:val="auto"/>
            <w:sz w:val="24"/>
            <w:szCs w:val="24"/>
            <w:u w:val="none"/>
            <w:lang w:val="en-US" w:eastAsia="ru-RU"/>
          </w:rPr>
          <w:t>TS</w:t>
        </w:r>
        <w:r w:rsidR="000006AC" w:rsidRPr="000006AC">
          <w:rPr>
            <w:rStyle w:val="af1"/>
            <w:rFonts w:eastAsia="Times New Roman"/>
            <w:color w:val="auto"/>
            <w:sz w:val="24"/>
            <w:szCs w:val="24"/>
            <w:u w:val="none"/>
            <w:lang w:eastAsia="ru-RU"/>
          </w:rPr>
          <w:t>@</w:t>
        </w:r>
        <w:r w:rsidR="000006AC" w:rsidRPr="000006AC">
          <w:rPr>
            <w:rStyle w:val="af1"/>
            <w:rFonts w:eastAsia="Times New Roman"/>
            <w:color w:val="auto"/>
            <w:sz w:val="24"/>
            <w:szCs w:val="24"/>
            <w:u w:val="none"/>
            <w:lang w:val="en-US" w:eastAsia="ru-RU"/>
          </w:rPr>
          <w:t>kazanhelicopters</w:t>
        </w:r>
        <w:r w:rsidR="000006AC" w:rsidRPr="000006AC">
          <w:rPr>
            <w:rStyle w:val="af1"/>
            <w:rFonts w:eastAsia="Times New Roman"/>
            <w:color w:val="auto"/>
            <w:sz w:val="24"/>
            <w:szCs w:val="24"/>
            <w:u w:val="none"/>
            <w:lang w:eastAsia="ru-RU"/>
          </w:rPr>
          <w:t>.</w:t>
        </w:r>
        <w:r w:rsidR="000006AC" w:rsidRPr="000006AC">
          <w:rPr>
            <w:rStyle w:val="af1"/>
            <w:rFonts w:eastAsia="Times New Roman"/>
            <w:color w:val="auto"/>
            <w:sz w:val="24"/>
            <w:szCs w:val="24"/>
            <w:u w:val="none"/>
            <w:lang w:val="en-US" w:eastAsia="ru-RU"/>
          </w:rPr>
          <w:t>com</w:t>
        </w:r>
      </w:hyperlink>
      <w:r w:rsidR="000006AC" w:rsidRPr="000006AC">
        <w:rPr>
          <w:rFonts w:eastAsia="Times New Roman"/>
          <w:sz w:val="24"/>
          <w:szCs w:val="24"/>
          <w:lang w:eastAsia="ru-RU"/>
        </w:rPr>
        <w:t>, Nesterova_DV@kazanhelicopters.com</w:t>
      </w:r>
    </w:p>
    <w:p w:rsidR="00AB591A" w:rsidRPr="00AB591A" w:rsidRDefault="00AB591A" w:rsidP="00AB591A">
      <w:pPr>
        <w:tabs>
          <w:tab w:val="left" w:pos="567"/>
          <w:tab w:val="left" w:pos="851"/>
          <w:tab w:val="left" w:pos="1134"/>
        </w:tabs>
        <w:autoSpaceDE w:val="0"/>
        <w:spacing w:after="0" w:line="240" w:lineRule="auto"/>
        <w:ind w:firstLine="284"/>
        <w:rPr>
          <w:rFonts w:ascii="Arial" w:eastAsia="Times New Roman" w:hAnsi="Arial" w:cs="Arial"/>
          <w:sz w:val="20"/>
          <w:szCs w:val="20"/>
          <w:lang w:eastAsia="ru-RU"/>
        </w:rPr>
      </w:pPr>
      <w:proofErr w:type="gramStart"/>
      <w:r w:rsidRPr="00AB591A">
        <w:rPr>
          <w:rFonts w:eastAsia="Times New Roman"/>
          <w:sz w:val="22"/>
          <w:lang w:eastAsia="ru-RU"/>
        </w:rPr>
        <w:t>Претендент, подавший заявку и иные предусмотренные аукционной документацией документы в электронной форме обязан</w:t>
      </w:r>
      <w:proofErr w:type="gramEnd"/>
      <w:r w:rsidRPr="00AB591A">
        <w:rPr>
          <w:rFonts w:eastAsia="Times New Roman"/>
          <w:sz w:val="22"/>
          <w:lang w:eastAsia="ru-RU"/>
        </w:rPr>
        <w:t xml:space="preserve"> предоставить оригиналы всех ранее направленных в электронном виде документов </w:t>
      </w:r>
      <w:r w:rsidR="00D53A49">
        <w:rPr>
          <w:rFonts w:eastAsia="Times New Roman"/>
          <w:b/>
          <w:sz w:val="22"/>
          <w:lang w:eastAsia="ru-RU"/>
        </w:rPr>
        <w:t>02.11</w:t>
      </w:r>
      <w:r w:rsidRPr="00AB591A">
        <w:rPr>
          <w:rFonts w:eastAsia="Times New Roman"/>
          <w:b/>
          <w:sz w:val="22"/>
          <w:lang w:eastAsia="ru-RU"/>
        </w:rPr>
        <w:t>.2018г.</w:t>
      </w:r>
      <w:r w:rsidRPr="00AB591A">
        <w:rPr>
          <w:rFonts w:eastAsia="Times New Roman"/>
          <w:sz w:val="22"/>
          <w:lang w:eastAsia="ru-RU"/>
        </w:rPr>
        <w:t xml:space="preserve"> с 12.30 до 13.00 (по местному времени) по адресу:</w:t>
      </w:r>
      <w:r w:rsidRPr="00AB591A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AB591A">
        <w:rPr>
          <w:rFonts w:eastAsia="Times New Roman"/>
          <w:sz w:val="22"/>
          <w:lang w:eastAsia="ru-RU"/>
        </w:rPr>
        <w:t xml:space="preserve">Республика Татарстан, г. Казань, ул. Тэцевская, д.14, Корпус №25 (здание проходной), 3 этаж, </w:t>
      </w:r>
      <w:proofErr w:type="spellStart"/>
      <w:proofErr w:type="gramStart"/>
      <w:r w:rsidRPr="00AB591A">
        <w:rPr>
          <w:rFonts w:eastAsia="Times New Roman"/>
          <w:sz w:val="22"/>
          <w:lang w:eastAsia="ru-RU"/>
        </w:rPr>
        <w:t>Конференц</w:t>
      </w:r>
      <w:proofErr w:type="spellEnd"/>
      <w:r w:rsidRPr="00AB591A">
        <w:rPr>
          <w:rFonts w:eastAsia="Times New Roman"/>
          <w:sz w:val="22"/>
          <w:lang w:eastAsia="ru-RU"/>
        </w:rPr>
        <w:t xml:space="preserve"> - зал</w:t>
      </w:r>
      <w:proofErr w:type="gramEnd"/>
      <w:r w:rsidRPr="00AB591A">
        <w:rPr>
          <w:rFonts w:eastAsia="Times New Roman"/>
          <w:sz w:val="22"/>
          <w:lang w:eastAsia="ru-RU"/>
        </w:rPr>
        <w:t>.</w:t>
      </w:r>
    </w:p>
    <w:p w:rsidR="00AB591A" w:rsidRPr="00AB591A" w:rsidRDefault="00AB591A" w:rsidP="00AB591A">
      <w:pPr>
        <w:tabs>
          <w:tab w:val="left" w:pos="567"/>
          <w:tab w:val="left" w:pos="851"/>
          <w:tab w:val="left" w:pos="1134"/>
        </w:tabs>
        <w:autoSpaceDE w:val="0"/>
        <w:spacing w:after="0" w:line="240" w:lineRule="auto"/>
        <w:ind w:firstLine="284"/>
        <w:rPr>
          <w:rFonts w:eastAsia="Times New Roman"/>
          <w:sz w:val="22"/>
          <w:lang w:eastAsia="ru-RU"/>
        </w:rPr>
      </w:pPr>
    </w:p>
    <w:p w:rsidR="00AB591A" w:rsidRPr="00AB591A" w:rsidRDefault="00AB591A" w:rsidP="00AB591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284"/>
        <w:rPr>
          <w:rFonts w:eastAsia="Times New Roman"/>
          <w:sz w:val="22"/>
          <w:lang w:eastAsia="ru-RU"/>
        </w:rPr>
      </w:pPr>
      <w:r w:rsidRPr="00AB591A">
        <w:rPr>
          <w:rFonts w:eastAsia="Times New Roman"/>
          <w:sz w:val="22"/>
          <w:lang w:eastAsia="ru-RU"/>
        </w:rPr>
        <w:t>Срок представления заявок на участие в аукционе истекает</w:t>
      </w:r>
      <w:r w:rsidRPr="00AB591A">
        <w:rPr>
          <w:rFonts w:eastAsia="Times New Roman"/>
          <w:b/>
          <w:sz w:val="22"/>
          <w:lang w:eastAsia="ru-RU"/>
        </w:rPr>
        <w:t xml:space="preserve"> 29.10.2018г. в 12.00 </w:t>
      </w:r>
      <w:r w:rsidRPr="00AB591A">
        <w:rPr>
          <w:rFonts w:eastAsia="Times New Roman"/>
          <w:sz w:val="22"/>
          <w:lang w:eastAsia="ru-RU"/>
        </w:rPr>
        <w:t>(по московскому времени).</w:t>
      </w:r>
    </w:p>
    <w:p w:rsidR="00AB591A" w:rsidRPr="00AB591A" w:rsidRDefault="00AB591A" w:rsidP="00AB591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284"/>
        <w:rPr>
          <w:rFonts w:eastAsia="Times New Roman"/>
          <w:sz w:val="22"/>
          <w:lang w:eastAsia="ru-RU"/>
        </w:rPr>
      </w:pPr>
    </w:p>
    <w:p w:rsidR="00DB3165" w:rsidRPr="00DB3165" w:rsidRDefault="00DB3165" w:rsidP="00DB3165">
      <w:pPr>
        <w:pStyle w:val="a5"/>
        <w:ind w:hanging="14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2"/>
          <w:lang w:eastAsia="ru-RU"/>
        </w:rPr>
        <w:t xml:space="preserve">  </w:t>
      </w:r>
      <w:r w:rsidR="00AB591A" w:rsidRPr="00AB591A">
        <w:rPr>
          <w:rFonts w:eastAsia="Times New Roman"/>
          <w:b/>
          <w:sz w:val="22"/>
          <w:lang w:eastAsia="ru-RU"/>
        </w:rPr>
        <w:tab/>
      </w:r>
      <w:r w:rsidR="00AB591A" w:rsidRPr="00DB3165">
        <w:rPr>
          <w:rFonts w:ascii="Times New Roman" w:eastAsia="Times New Roman" w:hAnsi="Times New Roman"/>
          <w:b/>
          <w:sz w:val="22"/>
          <w:lang w:eastAsia="ru-RU"/>
        </w:rPr>
        <w:t xml:space="preserve">6. Задаток по Лоту № 1 составляет: </w:t>
      </w:r>
      <w:r w:rsidRPr="00DB3165">
        <w:rPr>
          <w:rFonts w:ascii="Times New Roman" w:eastAsia="Times New Roman" w:hAnsi="Times New Roman"/>
          <w:b/>
          <w:sz w:val="24"/>
          <w:szCs w:val="24"/>
          <w:lang w:eastAsia="ru-RU"/>
        </w:rPr>
        <w:t>374 915,31 (триста семьдесят четыре тысячи девятьсот пятнадцать рублей, 31 копейка) рублей (НДС не облагается).</w:t>
      </w:r>
    </w:p>
    <w:p w:rsidR="00C32B72" w:rsidRPr="00AB591A" w:rsidRDefault="00C32B72" w:rsidP="00AB591A">
      <w:pPr>
        <w:tabs>
          <w:tab w:val="left" w:pos="284"/>
        </w:tabs>
        <w:spacing w:after="0" w:line="240" w:lineRule="auto"/>
        <w:ind w:firstLine="0"/>
        <w:rPr>
          <w:rFonts w:eastAsia="Times New Roman"/>
          <w:sz w:val="22"/>
          <w:lang w:eastAsia="ru-RU"/>
        </w:rPr>
      </w:pPr>
    </w:p>
    <w:p w:rsidR="00AB591A" w:rsidRPr="00AB591A" w:rsidRDefault="00AB591A" w:rsidP="00AB591A">
      <w:pPr>
        <w:tabs>
          <w:tab w:val="left" w:pos="851"/>
        </w:tabs>
        <w:spacing w:after="0" w:line="240" w:lineRule="auto"/>
        <w:ind w:firstLine="284"/>
        <w:rPr>
          <w:rFonts w:eastAsia="Times New Roman"/>
          <w:sz w:val="22"/>
          <w:lang w:eastAsia="ru-RU"/>
        </w:rPr>
      </w:pPr>
      <w:r w:rsidRPr="00AB591A">
        <w:rPr>
          <w:rFonts w:eastAsia="Times New Roman"/>
          <w:b/>
          <w:sz w:val="22"/>
          <w:lang w:eastAsia="ru-RU"/>
        </w:rPr>
        <w:t xml:space="preserve">Задаток по Лоту должен быть зачислен </w:t>
      </w:r>
      <w:r w:rsidRPr="00AB591A">
        <w:rPr>
          <w:rFonts w:eastAsia="Times New Roman"/>
          <w:sz w:val="22"/>
          <w:lang w:eastAsia="ru-RU"/>
        </w:rPr>
        <w:t xml:space="preserve">единым платежом в рублях, на расчетный счет ПАО «Казанский вертолетный завод», по следующим банковским реквизитам: </w:t>
      </w:r>
    </w:p>
    <w:p w:rsidR="00AB591A" w:rsidRPr="00AB591A" w:rsidRDefault="00AB591A" w:rsidP="00AB591A">
      <w:pPr>
        <w:shd w:val="clear" w:color="auto" w:fill="FFFFFF"/>
        <w:tabs>
          <w:tab w:val="left" w:pos="142"/>
        </w:tabs>
        <w:spacing w:after="0" w:line="240" w:lineRule="auto"/>
        <w:ind w:firstLine="0"/>
        <w:contextualSpacing/>
        <w:rPr>
          <w:rFonts w:eastAsia="Times New Roman"/>
          <w:color w:val="000000"/>
          <w:sz w:val="22"/>
          <w:lang w:eastAsia="ru-RU"/>
        </w:rPr>
      </w:pPr>
      <w:r w:rsidRPr="00AB591A">
        <w:rPr>
          <w:rFonts w:eastAsia="Times New Roman"/>
          <w:bCs/>
          <w:color w:val="000000"/>
          <w:sz w:val="22"/>
          <w:lang w:eastAsia="ru-RU"/>
        </w:rPr>
        <w:t>420085, г. Казань, ул. Тэцевская, д. 14</w:t>
      </w:r>
    </w:p>
    <w:p w:rsidR="00AB591A" w:rsidRPr="00AB591A" w:rsidRDefault="00AB591A" w:rsidP="00AB591A">
      <w:pPr>
        <w:spacing w:after="0" w:line="240" w:lineRule="auto"/>
        <w:ind w:firstLine="0"/>
        <w:rPr>
          <w:rFonts w:eastAsia="Times New Roman"/>
          <w:sz w:val="22"/>
          <w:lang w:eastAsia="ru-RU"/>
        </w:rPr>
      </w:pPr>
      <w:r w:rsidRPr="00AB591A">
        <w:rPr>
          <w:rFonts w:eastAsia="Times New Roman"/>
          <w:sz w:val="22"/>
          <w:lang w:eastAsia="ru-RU"/>
        </w:rPr>
        <w:t>ПАО "Казанский вертолетный завод"</w:t>
      </w:r>
    </w:p>
    <w:p w:rsidR="00AB591A" w:rsidRPr="00AB591A" w:rsidRDefault="00AB591A" w:rsidP="00AB591A">
      <w:pPr>
        <w:spacing w:after="0" w:line="240" w:lineRule="auto"/>
        <w:ind w:firstLine="0"/>
        <w:rPr>
          <w:rFonts w:eastAsia="Times New Roman"/>
          <w:sz w:val="22"/>
          <w:lang w:eastAsia="ru-RU"/>
        </w:rPr>
      </w:pPr>
      <w:r w:rsidRPr="00AB591A">
        <w:rPr>
          <w:rFonts w:eastAsia="Times New Roman"/>
          <w:sz w:val="22"/>
          <w:lang w:eastAsia="ru-RU"/>
        </w:rPr>
        <w:t>ИНН 1656002652      КПП</w:t>
      </w:r>
      <w:r w:rsidRPr="00AB591A">
        <w:rPr>
          <w:rFonts w:eastAsia="Times New Roman"/>
          <w:sz w:val="22"/>
          <w:lang w:eastAsia="ru-RU"/>
        </w:rPr>
        <w:tab/>
        <w:t>997450001</w:t>
      </w:r>
    </w:p>
    <w:p w:rsidR="00AB591A" w:rsidRPr="00AB591A" w:rsidRDefault="00AB591A" w:rsidP="00AB591A">
      <w:pPr>
        <w:spacing w:after="0" w:line="240" w:lineRule="auto"/>
        <w:ind w:firstLine="0"/>
        <w:rPr>
          <w:rFonts w:eastAsia="Times New Roman"/>
          <w:sz w:val="22"/>
          <w:lang w:eastAsia="ru-RU"/>
        </w:rPr>
      </w:pPr>
      <w:r w:rsidRPr="00AB591A">
        <w:rPr>
          <w:rFonts w:eastAsia="Times New Roman"/>
          <w:sz w:val="22"/>
          <w:lang w:eastAsia="ru-RU"/>
        </w:rPr>
        <w:t>Расчетный счет</w:t>
      </w:r>
      <w:r w:rsidRPr="00AB591A">
        <w:rPr>
          <w:rFonts w:eastAsia="Times New Roman"/>
          <w:sz w:val="22"/>
          <w:lang w:eastAsia="ru-RU"/>
        </w:rPr>
        <w:tab/>
        <w:t>40702810200250009744</w:t>
      </w:r>
    </w:p>
    <w:p w:rsidR="00AB591A" w:rsidRPr="00AB591A" w:rsidRDefault="00AB591A" w:rsidP="00AB591A">
      <w:pPr>
        <w:spacing w:after="0" w:line="240" w:lineRule="auto"/>
        <w:ind w:firstLine="0"/>
        <w:rPr>
          <w:rFonts w:eastAsia="Times New Roman"/>
          <w:sz w:val="22"/>
          <w:lang w:eastAsia="ru-RU"/>
        </w:rPr>
      </w:pPr>
      <w:proofErr w:type="gramStart"/>
      <w:r w:rsidRPr="00AB591A">
        <w:rPr>
          <w:rFonts w:eastAsia="Times New Roman"/>
          <w:sz w:val="22"/>
          <w:lang w:eastAsia="ru-RU"/>
        </w:rPr>
        <w:t>Кор. счет</w:t>
      </w:r>
      <w:proofErr w:type="gramEnd"/>
      <w:r w:rsidRPr="00AB591A">
        <w:rPr>
          <w:rFonts w:eastAsia="Times New Roman"/>
          <w:sz w:val="22"/>
          <w:lang w:eastAsia="ru-RU"/>
        </w:rPr>
        <w:tab/>
        <w:t>30101810245250000162</w:t>
      </w:r>
    </w:p>
    <w:p w:rsidR="00AB591A" w:rsidRPr="00AB591A" w:rsidRDefault="00AB591A" w:rsidP="00AB591A">
      <w:pPr>
        <w:spacing w:after="0" w:line="240" w:lineRule="auto"/>
        <w:ind w:firstLine="0"/>
        <w:rPr>
          <w:rFonts w:eastAsia="Times New Roman"/>
          <w:sz w:val="22"/>
          <w:lang w:eastAsia="ru-RU"/>
        </w:rPr>
      </w:pPr>
      <w:r w:rsidRPr="00AB591A">
        <w:rPr>
          <w:rFonts w:eastAsia="Times New Roman"/>
          <w:sz w:val="22"/>
          <w:lang w:eastAsia="ru-RU"/>
        </w:rPr>
        <w:t>БИК</w:t>
      </w:r>
      <w:r w:rsidRPr="00AB591A">
        <w:rPr>
          <w:rFonts w:eastAsia="Times New Roman"/>
          <w:sz w:val="22"/>
          <w:lang w:eastAsia="ru-RU"/>
        </w:rPr>
        <w:tab/>
        <w:t>044525162</w:t>
      </w:r>
    </w:p>
    <w:p w:rsidR="00AB591A" w:rsidRPr="00AB591A" w:rsidRDefault="00AB591A" w:rsidP="00AB591A">
      <w:pPr>
        <w:spacing w:after="0" w:line="240" w:lineRule="auto"/>
        <w:ind w:firstLine="0"/>
        <w:rPr>
          <w:rFonts w:eastAsia="Times New Roman"/>
          <w:sz w:val="22"/>
          <w:lang w:eastAsia="ru-RU"/>
        </w:rPr>
      </w:pPr>
      <w:r w:rsidRPr="00AB591A">
        <w:rPr>
          <w:rFonts w:eastAsia="Times New Roman"/>
          <w:sz w:val="22"/>
          <w:lang w:eastAsia="ru-RU"/>
        </w:rPr>
        <w:t>АО АКБ "</w:t>
      </w:r>
      <w:proofErr w:type="spellStart"/>
      <w:r w:rsidRPr="00AB591A">
        <w:rPr>
          <w:rFonts w:eastAsia="Times New Roman"/>
          <w:sz w:val="22"/>
          <w:lang w:eastAsia="ru-RU"/>
        </w:rPr>
        <w:t>Новикомбанк</w:t>
      </w:r>
      <w:proofErr w:type="spellEnd"/>
      <w:r w:rsidRPr="00AB591A">
        <w:rPr>
          <w:rFonts w:eastAsia="Times New Roman"/>
          <w:sz w:val="22"/>
          <w:lang w:eastAsia="ru-RU"/>
        </w:rPr>
        <w:t xml:space="preserve">" </w:t>
      </w:r>
    </w:p>
    <w:p w:rsidR="00AB591A" w:rsidRPr="00AB591A" w:rsidRDefault="00AB591A" w:rsidP="00AB591A">
      <w:pPr>
        <w:spacing w:after="0" w:line="240" w:lineRule="auto"/>
        <w:ind w:firstLine="0"/>
        <w:rPr>
          <w:rFonts w:eastAsia="Times New Roman"/>
          <w:sz w:val="22"/>
          <w:lang w:eastAsia="ru-RU"/>
        </w:rPr>
      </w:pPr>
      <w:r w:rsidRPr="00AB591A">
        <w:rPr>
          <w:rFonts w:eastAsia="Times New Roman"/>
          <w:sz w:val="22"/>
          <w:lang w:eastAsia="ru-RU"/>
        </w:rPr>
        <w:t>Код ОКПО</w:t>
      </w:r>
      <w:r w:rsidRPr="00AB591A">
        <w:rPr>
          <w:rFonts w:eastAsia="Times New Roman"/>
          <w:sz w:val="22"/>
          <w:lang w:eastAsia="ru-RU"/>
        </w:rPr>
        <w:tab/>
        <w:t>07506317 Код ОКОНХ</w:t>
      </w:r>
      <w:r w:rsidRPr="00AB591A">
        <w:rPr>
          <w:rFonts w:eastAsia="Times New Roman"/>
          <w:sz w:val="22"/>
          <w:lang w:eastAsia="ru-RU"/>
        </w:rPr>
        <w:tab/>
        <w:t>14720</w:t>
      </w:r>
    </w:p>
    <w:p w:rsidR="00AB591A" w:rsidRPr="00AB591A" w:rsidRDefault="00AB591A" w:rsidP="00AB591A">
      <w:pPr>
        <w:spacing w:after="0" w:line="240" w:lineRule="auto"/>
        <w:ind w:firstLine="0"/>
        <w:rPr>
          <w:rFonts w:eastAsia="Times New Roman"/>
          <w:sz w:val="22"/>
          <w:lang w:eastAsia="ru-RU"/>
        </w:rPr>
      </w:pPr>
      <w:r w:rsidRPr="00AB591A">
        <w:rPr>
          <w:rFonts w:eastAsia="Times New Roman"/>
          <w:sz w:val="22"/>
          <w:lang w:eastAsia="ru-RU"/>
        </w:rPr>
        <w:t>Код ОКВЭД</w:t>
      </w:r>
      <w:r w:rsidRPr="00AB591A">
        <w:rPr>
          <w:rFonts w:eastAsia="Times New Roman"/>
          <w:sz w:val="22"/>
          <w:lang w:eastAsia="ru-RU"/>
        </w:rPr>
        <w:tab/>
        <w:t>30.30.3  ОГРН</w:t>
      </w:r>
      <w:r w:rsidRPr="00AB591A">
        <w:rPr>
          <w:rFonts w:eastAsia="Times New Roman"/>
          <w:sz w:val="22"/>
          <w:lang w:eastAsia="ru-RU"/>
        </w:rPr>
        <w:tab/>
        <w:t>1021603881683</w:t>
      </w:r>
    </w:p>
    <w:p w:rsidR="00AB591A" w:rsidRPr="00AB591A" w:rsidRDefault="00AB591A" w:rsidP="00AB591A">
      <w:pPr>
        <w:spacing w:after="0" w:line="240" w:lineRule="auto"/>
        <w:ind w:firstLine="284"/>
        <w:rPr>
          <w:rFonts w:eastAsia="Times New Roman"/>
          <w:sz w:val="22"/>
          <w:lang w:eastAsia="ru-RU"/>
        </w:rPr>
      </w:pPr>
      <w:r w:rsidRPr="00AB591A">
        <w:rPr>
          <w:rFonts w:eastAsia="Times New Roman"/>
          <w:sz w:val="22"/>
          <w:lang w:eastAsia="ru-RU"/>
        </w:rPr>
        <w:t xml:space="preserve">Получатель - ПАО «Казанский вертолетный завод», в срок, </w:t>
      </w:r>
      <w:r w:rsidRPr="00AB591A">
        <w:rPr>
          <w:rFonts w:eastAsia="Times New Roman"/>
          <w:b/>
          <w:sz w:val="22"/>
          <w:lang w:eastAsia="ru-RU"/>
        </w:rPr>
        <w:t xml:space="preserve">не позднее 29.10.2018г. </w:t>
      </w:r>
      <w:r w:rsidRPr="00AB591A">
        <w:rPr>
          <w:rFonts w:eastAsia="Times New Roman"/>
          <w:sz w:val="22"/>
          <w:lang w:eastAsia="ru-RU"/>
        </w:rPr>
        <w:t>на основании договора о задатке.</w:t>
      </w:r>
      <w:r w:rsidRPr="00AB591A">
        <w:rPr>
          <w:rFonts w:eastAsia="Times New Roman"/>
          <w:sz w:val="22"/>
          <w:lang w:eastAsia="ru-RU"/>
        </w:rPr>
        <w:tab/>
      </w:r>
    </w:p>
    <w:p w:rsidR="00AB591A" w:rsidRPr="00AB591A" w:rsidRDefault="00AB591A" w:rsidP="00AB591A">
      <w:pPr>
        <w:spacing w:after="0" w:line="240" w:lineRule="auto"/>
        <w:ind w:firstLine="284"/>
        <w:rPr>
          <w:rFonts w:eastAsia="Times New Roman"/>
          <w:sz w:val="22"/>
          <w:lang w:eastAsia="ru-RU"/>
        </w:rPr>
      </w:pPr>
      <w:r w:rsidRPr="00AB591A">
        <w:rPr>
          <w:rFonts w:eastAsia="Times New Roman"/>
          <w:sz w:val="22"/>
          <w:lang w:eastAsia="ru-RU"/>
        </w:rPr>
        <w:t xml:space="preserve">Исполнение обязанности по внесению суммы задатка третьими лицами не допускается. Внесение суммы задатка третьими лицами не является оплатой задатка. Перечисленные денежные средства иными лицами, кроме заявителя, будут </w:t>
      </w:r>
      <w:proofErr w:type="gramStart"/>
      <w:r w:rsidRPr="00AB591A">
        <w:rPr>
          <w:rFonts w:eastAsia="Times New Roman"/>
          <w:sz w:val="22"/>
          <w:lang w:eastAsia="ru-RU"/>
        </w:rPr>
        <w:t>считаться ошибочно перечисленными денежными средствами и возвращены</w:t>
      </w:r>
      <w:proofErr w:type="gramEnd"/>
      <w:r w:rsidRPr="00AB591A">
        <w:rPr>
          <w:rFonts w:eastAsia="Times New Roman"/>
          <w:sz w:val="22"/>
          <w:lang w:eastAsia="ru-RU"/>
        </w:rPr>
        <w:t xml:space="preserve"> на счет плательщика.</w:t>
      </w:r>
    </w:p>
    <w:p w:rsidR="00AB591A" w:rsidRPr="00AB591A" w:rsidRDefault="00AB591A" w:rsidP="00AB591A">
      <w:pPr>
        <w:spacing w:after="0" w:line="240" w:lineRule="auto"/>
        <w:ind w:firstLine="284"/>
        <w:rPr>
          <w:rFonts w:eastAsia="Times New Roman"/>
          <w:sz w:val="22"/>
          <w:lang w:eastAsia="ru-RU"/>
        </w:rPr>
      </w:pPr>
      <w:r w:rsidRPr="00AB591A">
        <w:rPr>
          <w:rFonts w:eastAsia="Times New Roman"/>
          <w:b/>
          <w:sz w:val="22"/>
          <w:lang w:eastAsia="ru-RU"/>
        </w:rPr>
        <w:t>7. Дата, время и место рассмотрения заявок</w:t>
      </w:r>
      <w:r w:rsidRPr="00AB591A">
        <w:rPr>
          <w:rFonts w:eastAsia="Times New Roman"/>
          <w:sz w:val="22"/>
          <w:lang w:eastAsia="ru-RU"/>
        </w:rPr>
        <w:t xml:space="preserve"> </w:t>
      </w:r>
      <w:r w:rsidRPr="00AB591A">
        <w:rPr>
          <w:rFonts w:eastAsia="Times New Roman"/>
          <w:b/>
          <w:sz w:val="22"/>
          <w:lang w:eastAsia="ru-RU"/>
        </w:rPr>
        <w:t>0</w:t>
      </w:r>
      <w:r w:rsidR="00884DCE">
        <w:rPr>
          <w:rFonts w:eastAsia="Times New Roman"/>
          <w:b/>
          <w:bCs/>
          <w:sz w:val="22"/>
          <w:lang w:eastAsia="ru-RU"/>
        </w:rPr>
        <w:t>2</w:t>
      </w:r>
      <w:r w:rsidRPr="00AB591A">
        <w:rPr>
          <w:rFonts w:eastAsia="Times New Roman"/>
          <w:b/>
          <w:bCs/>
          <w:sz w:val="22"/>
          <w:lang w:eastAsia="ru-RU"/>
        </w:rPr>
        <w:t xml:space="preserve">.11.2018г. с 12.30 до 13.00 </w:t>
      </w:r>
      <w:r w:rsidRPr="00AB591A">
        <w:rPr>
          <w:rFonts w:eastAsia="Times New Roman"/>
          <w:sz w:val="22"/>
          <w:lang w:eastAsia="ru-RU"/>
        </w:rPr>
        <w:t>(по местному времени)</w:t>
      </w:r>
      <w:r w:rsidRPr="00AB591A">
        <w:rPr>
          <w:rFonts w:eastAsia="Times New Roman"/>
          <w:bCs/>
          <w:sz w:val="22"/>
          <w:lang w:eastAsia="ru-RU"/>
        </w:rPr>
        <w:t xml:space="preserve"> по адресу: </w:t>
      </w:r>
      <w:r w:rsidRPr="00AB591A">
        <w:rPr>
          <w:rFonts w:eastAsia="Times New Roman"/>
          <w:sz w:val="22"/>
          <w:lang w:eastAsia="ru-RU"/>
        </w:rPr>
        <w:t xml:space="preserve">Республика Татарстан, г. Казань, ул. Тэцевская, д.14, Корпус №25 (здание проходной), 3 этаж, </w:t>
      </w:r>
      <w:proofErr w:type="spellStart"/>
      <w:proofErr w:type="gramStart"/>
      <w:r w:rsidRPr="00AB591A">
        <w:rPr>
          <w:rFonts w:eastAsia="Times New Roman"/>
          <w:sz w:val="22"/>
          <w:lang w:eastAsia="ru-RU"/>
        </w:rPr>
        <w:t>Конференц</w:t>
      </w:r>
      <w:proofErr w:type="spellEnd"/>
      <w:r w:rsidRPr="00AB591A">
        <w:rPr>
          <w:rFonts w:eastAsia="Times New Roman"/>
          <w:sz w:val="22"/>
          <w:lang w:eastAsia="ru-RU"/>
        </w:rPr>
        <w:t xml:space="preserve"> - зал</w:t>
      </w:r>
      <w:proofErr w:type="gramEnd"/>
      <w:r w:rsidRPr="00AB591A">
        <w:rPr>
          <w:rFonts w:eastAsia="Times New Roman"/>
          <w:sz w:val="22"/>
          <w:lang w:eastAsia="ru-RU"/>
        </w:rPr>
        <w:t>.</w:t>
      </w:r>
    </w:p>
    <w:p w:rsidR="00AB591A" w:rsidRPr="00AB591A" w:rsidRDefault="00AB591A" w:rsidP="00AB591A">
      <w:pPr>
        <w:spacing w:after="0" w:line="240" w:lineRule="auto"/>
        <w:ind w:firstLine="284"/>
        <w:rPr>
          <w:rFonts w:eastAsia="Times New Roman"/>
          <w:sz w:val="22"/>
          <w:lang w:eastAsia="ru-RU"/>
        </w:rPr>
      </w:pPr>
      <w:r w:rsidRPr="00AB591A">
        <w:rPr>
          <w:rFonts w:eastAsia="Times New Roman"/>
          <w:b/>
          <w:sz w:val="22"/>
          <w:lang w:eastAsia="ru-RU"/>
        </w:rPr>
        <w:t xml:space="preserve">8. </w:t>
      </w:r>
      <w:r w:rsidRPr="00AB591A">
        <w:rPr>
          <w:rFonts w:eastAsia="Times New Roman"/>
          <w:b/>
          <w:bCs/>
          <w:sz w:val="22"/>
          <w:lang w:eastAsia="ru-RU"/>
        </w:rPr>
        <w:t>Дата, время и место начала регистрации участников аукциона</w:t>
      </w:r>
      <w:r w:rsidRPr="00AB591A">
        <w:rPr>
          <w:rFonts w:eastAsia="Times New Roman"/>
          <w:bCs/>
          <w:sz w:val="22"/>
          <w:lang w:eastAsia="ru-RU"/>
        </w:rPr>
        <w:t xml:space="preserve"> </w:t>
      </w:r>
      <w:r w:rsidR="00884DCE">
        <w:rPr>
          <w:rFonts w:eastAsia="Times New Roman"/>
          <w:b/>
          <w:bCs/>
          <w:sz w:val="22"/>
          <w:lang w:eastAsia="ru-RU"/>
        </w:rPr>
        <w:t>02</w:t>
      </w:r>
      <w:r w:rsidRPr="00AB591A">
        <w:rPr>
          <w:rFonts w:eastAsia="Times New Roman"/>
          <w:b/>
          <w:bCs/>
          <w:sz w:val="22"/>
          <w:lang w:eastAsia="ru-RU"/>
        </w:rPr>
        <w:t>.11.2018г.</w:t>
      </w:r>
      <w:r w:rsidRPr="00AB591A">
        <w:rPr>
          <w:rFonts w:eastAsia="Times New Roman"/>
          <w:bCs/>
          <w:sz w:val="22"/>
          <w:lang w:eastAsia="ru-RU"/>
        </w:rPr>
        <w:t xml:space="preserve"> в </w:t>
      </w:r>
      <w:r w:rsidRPr="00AB591A">
        <w:rPr>
          <w:rFonts w:eastAsia="Times New Roman"/>
          <w:b/>
          <w:bCs/>
          <w:sz w:val="22"/>
          <w:lang w:eastAsia="ru-RU"/>
        </w:rPr>
        <w:t xml:space="preserve">13.45 </w:t>
      </w:r>
      <w:r w:rsidRPr="00AB591A">
        <w:rPr>
          <w:rFonts w:eastAsia="Times New Roman"/>
          <w:sz w:val="22"/>
          <w:lang w:eastAsia="ru-RU"/>
        </w:rPr>
        <w:t>(по местному времени)</w:t>
      </w:r>
      <w:r w:rsidRPr="00AB591A">
        <w:rPr>
          <w:rFonts w:eastAsia="Times New Roman"/>
          <w:b/>
          <w:bCs/>
          <w:sz w:val="22"/>
          <w:lang w:eastAsia="ru-RU"/>
        </w:rPr>
        <w:t xml:space="preserve"> </w:t>
      </w:r>
      <w:r w:rsidRPr="00AB591A">
        <w:rPr>
          <w:rFonts w:eastAsia="Times New Roman"/>
          <w:bCs/>
          <w:sz w:val="22"/>
          <w:lang w:eastAsia="ru-RU"/>
        </w:rPr>
        <w:t>по адресу:</w:t>
      </w:r>
      <w:r w:rsidRPr="00AB591A">
        <w:rPr>
          <w:rFonts w:eastAsia="Times New Roman"/>
          <w:sz w:val="22"/>
          <w:lang w:eastAsia="ru-RU"/>
        </w:rPr>
        <w:t xml:space="preserve"> Республика Татарстан, г. Казань, ул. Тэцевская, д.14, Корпус №25 (здание проходной), 3 этаж, </w:t>
      </w:r>
      <w:proofErr w:type="spellStart"/>
      <w:proofErr w:type="gramStart"/>
      <w:r w:rsidRPr="00AB591A">
        <w:rPr>
          <w:rFonts w:eastAsia="Times New Roman"/>
          <w:sz w:val="22"/>
          <w:lang w:eastAsia="ru-RU"/>
        </w:rPr>
        <w:t>Конференц</w:t>
      </w:r>
      <w:proofErr w:type="spellEnd"/>
      <w:r w:rsidRPr="00AB591A">
        <w:rPr>
          <w:rFonts w:eastAsia="Times New Roman"/>
          <w:sz w:val="22"/>
          <w:lang w:eastAsia="ru-RU"/>
        </w:rPr>
        <w:t xml:space="preserve"> - зал</w:t>
      </w:r>
      <w:proofErr w:type="gramEnd"/>
      <w:r w:rsidRPr="00AB591A">
        <w:rPr>
          <w:rFonts w:eastAsia="Times New Roman"/>
          <w:sz w:val="22"/>
          <w:lang w:eastAsia="ru-RU"/>
        </w:rPr>
        <w:t>.</w:t>
      </w:r>
    </w:p>
    <w:p w:rsidR="00AB591A" w:rsidRPr="00AB591A" w:rsidRDefault="00AB591A" w:rsidP="00AB591A">
      <w:pPr>
        <w:spacing w:after="0" w:line="240" w:lineRule="auto"/>
        <w:ind w:firstLine="284"/>
        <w:rPr>
          <w:rFonts w:eastAsia="Times New Roman"/>
          <w:sz w:val="22"/>
          <w:lang w:eastAsia="ru-RU"/>
        </w:rPr>
      </w:pPr>
      <w:r w:rsidRPr="00AB591A">
        <w:rPr>
          <w:rFonts w:eastAsia="Times New Roman"/>
          <w:b/>
          <w:sz w:val="22"/>
          <w:lang w:eastAsia="ru-RU"/>
        </w:rPr>
        <w:lastRenderedPageBreak/>
        <w:t>9.</w:t>
      </w:r>
      <w:r w:rsidRPr="00AB591A">
        <w:rPr>
          <w:rFonts w:eastAsia="Times New Roman"/>
          <w:sz w:val="22"/>
          <w:lang w:eastAsia="ru-RU"/>
        </w:rPr>
        <w:t xml:space="preserve"> </w:t>
      </w:r>
      <w:r w:rsidRPr="00AB591A">
        <w:rPr>
          <w:rFonts w:eastAsia="Times New Roman"/>
          <w:b/>
          <w:bCs/>
          <w:sz w:val="22"/>
          <w:lang w:eastAsia="ru-RU"/>
        </w:rPr>
        <w:t>Дата, время и место проведения аукциона</w:t>
      </w:r>
      <w:r w:rsidRPr="00AB591A">
        <w:rPr>
          <w:rFonts w:eastAsia="Times New Roman"/>
          <w:bCs/>
          <w:sz w:val="22"/>
          <w:lang w:eastAsia="ru-RU"/>
        </w:rPr>
        <w:t xml:space="preserve"> </w:t>
      </w:r>
      <w:bookmarkStart w:id="0" w:name="SALEDATE"/>
      <w:r w:rsidR="00884DCE">
        <w:rPr>
          <w:rFonts w:eastAsia="Times New Roman"/>
          <w:b/>
          <w:bCs/>
          <w:sz w:val="22"/>
          <w:lang w:eastAsia="ru-RU"/>
        </w:rPr>
        <w:t>02</w:t>
      </w:r>
      <w:r w:rsidRPr="00AB591A">
        <w:rPr>
          <w:rFonts w:eastAsia="Times New Roman"/>
          <w:b/>
          <w:bCs/>
          <w:sz w:val="22"/>
          <w:lang w:eastAsia="ru-RU"/>
        </w:rPr>
        <w:t>.11.201</w:t>
      </w:r>
      <w:bookmarkEnd w:id="0"/>
      <w:r w:rsidR="00C45E3E">
        <w:rPr>
          <w:rFonts w:eastAsia="Times New Roman"/>
          <w:b/>
          <w:bCs/>
          <w:sz w:val="22"/>
          <w:lang w:eastAsia="ru-RU"/>
        </w:rPr>
        <w:t>8</w:t>
      </w:r>
      <w:r w:rsidRPr="00AB591A">
        <w:rPr>
          <w:rFonts w:eastAsia="Times New Roman"/>
          <w:b/>
          <w:bCs/>
          <w:sz w:val="22"/>
          <w:lang w:eastAsia="ru-RU"/>
        </w:rPr>
        <w:t>г.</w:t>
      </w:r>
      <w:r w:rsidRPr="00AB591A">
        <w:rPr>
          <w:rFonts w:eastAsia="Times New Roman"/>
          <w:bCs/>
          <w:sz w:val="22"/>
          <w:lang w:eastAsia="ru-RU"/>
        </w:rPr>
        <w:t xml:space="preserve"> в </w:t>
      </w:r>
      <w:r w:rsidRPr="00AB591A">
        <w:rPr>
          <w:rFonts w:eastAsia="Times New Roman"/>
          <w:b/>
          <w:bCs/>
          <w:sz w:val="22"/>
          <w:lang w:eastAsia="ru-RU"/>
        </w:rPr>
        <w:t xml:space="preserve">14.00 </w:t>
      </w:r>
      <w:r w:rsidRPr="00AB591A">
        <w:rPr>
          <w:rFonts w:eastAsia="Times New Roman"/>
          <w:sz w:val="22"/>
          <w:lang w:eastAsia="ru-RU"/>
        </w:rPr>
        <w:t>(по местному времени)</w:t>
      </w:r>
      <w:r w:rsidRPr="00AB591A">
        <w:rPr>
          <w:rFonts w:eastAsia="Times New Roman"/>
          <w:b/>
          <w:bCs/>
          <w:sz w:val="22"/>
          <w:lang w:eastAsia="ru-RU"/>
        </w:rPr>
        <w:t xml:space="preserve"> </w:t>
      </w:r>
      <w:r w:rsidRPr="00AB591A">
        <w:rPr>
          <w:rFonts w:eastAsia="Times New Roman"/>
          <w:bCs/>
          <w:sz w:val="22"/>
          <w:lang w:eastAsia="ru-RU"/>
        </w:rPr>
        <w:t xml:space="preserve">по адресу: </w:t>
      </w:r>
      <w:r w:rsidRPr="00AB591A">
        <w:rPr>
          <w:rFonts w:eastAsia="Times New Roman"/>
          <w:sz w:val="22"/>
          <w:lang w:eastAsia="ru-RU"/>
        </w:rPr>
        <w:t xml:space="preserve">Республика Татарстан, г. Казань, ул. Тэцевская, д.14, Корпус №25 (здание проходной), 3 этаж, </w:t>
      </w:r>
      <w:proofErr w:type="spellStart"/>
      <w:proofErr w:type="gramStart"/>
      <w:r w:rsidRPr="00AB591A">
        <w:rPr>
          <w:rFonts w:eastAsia="Times New Roman"/>
          <w:sz w:val="22"/>
          <w:lang w:eastAsia="ru-RU"/>
        </w:rPr>
        <w:t>Конференц</w:t>
      </w:r>
      <w:proofErr w:type="spellEnd"/>
      <w:r w:rsidRPr="00AB591A">
        <w:rPr>
          <w:rFonts w:eastAsia="Times New Roman"/>
          <w:sz w:val="22"/>
          <w:lang w:eastAsia="ru-RU"/>
        </w:rPr>
        <w:t xml:space="preserve"> - зал</w:t>
      </w:r>
      <w:proofErr w:type="gramEnd"/>
      <w:r w:rsidRPr="00AB591A">
        <w:rPr>
          <w:rFonts w:eastAsia="Times New Roman"/>
          <w:sz w:val="22"/>
          <w:lang w:eastAsia="ru-RU"/>
        </w:rPr>
        <w:t>.</w:t>
      </w:r>
    </w:p>
    <w:p w:rsidR="00AB591A" w:rsidRPr="00AB591A" w:rsidRDefault="00AB591A" w:rsidP="00AB591A">
      <w:pPr>
        <w:tabs>
          <w:tab w:val="left" w:pos="567"/>
          <w:tab w:val="left" w:pos="851"/>
          <w:tab w:val="left" w:pos="1134"/>
        </w:tabs>
        <w:autoSpaceDE w:val="0"/>
        <w:spacing w:after="0" w:line="240" w:lineRule="auto"/>
        <w:ind w:firstLine="284"/>
        <w:rPr>
          <w:rFonts w:eastAsia="Times New Roman"/>
          <w:b/>
          <w:sz w:val="22"/>
          <w:lang w:eastAsia="ru-RU"/>
        </w:rPr>
      </w:pPr>
      <w:r w:rsidRPr="00AB591A">
        <w:rPr>
          <w:rFonts w:eastAsia="Times New Roman"/>
          <w:b/>
          <w:sz w:val="22"/>
          <w:lang w:eastAsia="ru-RU"/>
        </w:rPr>
        <w:t>10.</w:t>
      </w:r>
      <w:r w:rsidRPr="00AB591A">
        <w:rPr>
          <w:rFonts w:eastAsia="Times New Roman"/>
          <w:sz w:val="22"/>
          <w:lang w:eastAsia="ru-RU"/>
        </w:rPr>
        <w:t xml:space="preserve"> Победителем аукциона признается участник, предложивший наиболее высокую цену за выставленное на аукционе имущество. Цена имущества, предложенная победителем аукциона, заносится в протокол об итогах аукциона.</w:t>
      </w:r>
    </w:p>
    <w:p w:rsidR="00AB591A" w:rsidRPr="00AB591A" w:rsidRDefault="00AB591A" w:rsidP="00AB591A">
      <w:pPr>
        <w:tabs>
          <w:tab w:val="left" w:pos="284"/>
        </w:tabs>
        <w:spacing w:after="0" w:line="240" w:lineRule="auto"/>
        <w:ind w:firstLine="0"/>
        <w:rPr>
          <w:rFonts w:eastAsia="Times New Roman"/>
          <w:b/>
          <w:sz w:val="22"/>
          <w:lang w:eastAsia="ru-RU"/>
        </w:rPr>
      </w:pPr>
      <w:r w:rsidRPr="00AB591A">
        <w:rPr>
          <w:rFonts w:eastAsia="Times New Roman"/>
          <w:b/>
          <w:sz w:val="22"/>
          <w:lang w:eastAsia="ru-RU"/>
        </w:rPr>
        <w:tab/>
        <w:t xml:space="preserve">11. </w:t>
      </w:r>
      <w:r w:rsidRPr="00AB591A">
        <w:rPr>
          <w:rFonts w:eastAsia="Times New Roman"/>
          <w:sz w:val="22"/>
          <w:lang w:eastAsia="ru-RU"/>
        </w:rPr>
        <w:t xml:space="preserve">Аукцион, в котором принял участие только один участник, признается несостоявшимся. По итогам аукциона с единственным участником заключается договор </w:t>
      </w:r>
      <w:r w:rsidR="00917931">
        <w:rPr>
          <w:rFonts w:eastAsia="Times New Roman"/>
          <w:sz w:val="22"/>
          <w:lang w:eastAsia="ru-RU"/>
        </w:rPr>
        <w:t xml:space="preserve"> аренды недвижимого </w:t>
      </w:r>
      <w:r w:rsidRPr="00AB591A">
        <w:rPr>
          <w:rFonts w:eastAsia="Times New Roman"/>
          <w:sz w:val="22"/>
          <w:lang w:eastAsia="ru-RU"/>
        </w:rPr>
        <w:t>имущества по начальной цене, указанной в настоящем извещении, в случае если заявка на участие в аукционе соответствует требованиям и условиям, предусмотренным документацией о проведен</w:t>
      </w:r>
      <w:proofErr w:type="gramStart"/>
      <w:r w:rsidRPr="00AB591A">
        <w:rPr>
          <w:rFonts w:eastAsia="Times New Roman"/>
          <w:sz w:val="22"/>
          <w:lang w:eastAsia="ru-RU"/>
        </w:rPr>
        <w:t>ии ау</w:t>
      </w:r>
      <w:proofErr w:type="gramEnd"/>
      <w:r w:rsidRPr="00AB591A">
        <w:rPr>
          <w:rFonts w:eastAsia="Times New Roman"/>
          <w:sz w:val="22"/>
          <w:lang w:eastAsia="ru-RU"/>
        </w:rPr>
        <w:t xml:space="preserve">кциона. </w:t>
      </w:r>
    </w:p>
    <w:p w:rsidR="00AB591A" w:rsidRPr="00AB591A" w:rsidRDefault="00AB591A" w:rsidP="00AB591A">
      <w:pPr>
        <w:tabs>
          <w:tab w:val="left" w:pos="284"/>
        </w:tabs>
        <w:spacing w:after="0" w:line="240" w:lineRule="auto"/>
        <w:ind w:firstLine="0"/>
        <w:rPr>
          <w:rFonts w:eastAsia="Times New Roman"/>
          <w:b/>
          <w:sz w:val="22"/>
          <w:lang w:eastAsia="ru-RU"/>
        </w:rPr>
      </w:pPr>
      <w:r w:rsidRPr="00AB591A">
        <w:rPr>
          <w:rFonts w:eastAsia="Times New Roman"/>
          <w:b/>
          <w:sz w:val="22"/>
          <w:lang w:eastAsia="ru-RU"/>
        </w:rPr>
        <w:tab/>
        <w:t>12.</w:t>
      </w:r>
      <w:r w:rsidRPr="00AB591A">
        <w:rPr>
          <w:rFonts w:eastAsia="Times New Roman"/>
          <w:sz w:val="22"/>
          <w:lang w:eastAsia="ru-RU"/>
        </w:rPr>
        <w:t xml:space="preserve"> С победителем аукциона (единственным участнико</w:t>
      </w:r>
      <w:r w:rsidR="000006AC">
        <w:rPr>
          <w:rFonts w:eastAsia="Times New Roman"/>
          <w:sz w:val="22"/>
          <w:lang w:eastAsia="ru-RU"/>
        </w:rPr>
        <w:t xml:space="preserve">м) будет заключен </w:t>
      </w:r>
      <w:r w:rsidR="00C23083">
        <w:rPr>
          <w:rFonts w:eastAsia="Times New Roman"/>
          <w:sz w:val="22"/>
          <w:lang w:eastAsia="ru-RU"/>
        </w:rPr>
        <w:t xml:space="preserve">аренды недвижимого имущества </w:t>
      </w:r>
      <w:r w:rsidRPr="00AB591A">
        <w:rPr>
          <w:rFonts w:eastAsia="Times New Roman"/>
          <w:sz w:val="22"/>
          <w:lang w:eastAsia="ru-RU"/>
        </w:rPr>
        <w:t>в течение 10 (Десяти) календарных дней после подписания протокола об итогах аукциона.</w:t>
      </w:r>
    </w:p>
    <w:p w:rsidR="00AB591A" w:rsidRPr="00AB591A" w:rsidRDefault="00AB591A" w:rsidP="00AB591A">
      <w:pPr>
        <w:tabs>
          <w:tab w:val="left" w:pos="284"/>
          <w:tab w:val="left" w:pos="1134"/>
        </w:tabs>
        <w:spacing w:after="0" w:line="240" w:lineRule="auto"/>
        <w:ind w:firstLine="0"/>
        <w:rPr>
          <w:rFonts w:eastAsia="Times New Roman"/>
          <w:b/>
          <w:sz w:val="22"/>
          <w:lang w:eastAsia="ru-RU"/>
        </w:rPr>
      </w:pPr>
      <w:r w:rsidRPr="00AB591A">
        <w:rPr>
          <w:rFonts w:eastAsia="TimesNewRoman,Bold"/>
          <w:b/>
          <w:iCs/>
          <w:sz w:val="22"/>
          <w:lang w:eastAsia="ru-RU"/>
        </w:rPr>
        <w:tab/>
        <w:t>13.</w:t>
      </w:r>
      <w:r w:rsidRPr="00AB591A">
        <w:rPr>
          <w:rFonts w:eastAsia="TimesNewRoman,Bold"/>
          <w:iCs/>
          <w:sz w:val="22"/>
          <w:lang w:eastAsia="ru-RU"/>
        </w:rPr>
        <w:t xml:space="preserve"> По решению Аукционной комиссии срок приема задатков, заявок и проведения аукциона может быть продлен. Извещение о продлении сроков проведения аукциона может быть сделано не позднее, чем за 3 (Три) календарных дня до проведения аукциона на сайте </w:t>
      </w:r>
      <w:hyperlink r:id="rId7" w:history="1">
        <w:r w:rsidRPr="00AB591A">
          <w:rPr>
            <w:rFonts w:eastAsia="Times New Roman"/>
            <w:color w:val="000000" w:themeColor="text1"/>
            <w:sz w:val="22"/>
            <w:u w:val="single"/>
            <w:lang w:eastAsia="ru-RU"/>
          </w:rPr>
          <w:t>www.sale.etprf.ru</w:t>
        </w:r>
      </w:hyperlink>
      <w:r w:rsidRPr="00AB591A">
        <w:rPr>
          <w:rFonts w:eastAsia="Times New Roman"/>
          <w:color w:val="000000" w:themeColor="text1"/>
          <w:sz w:val="22"/>
          <w:lang w:eastAsia="ru-RU"/>
        </w:rPr>
        <w:t xml:space="preserve">., </w:t>
      </w:r>
      <w:r w:rsidRPr="00AB591A">
        <w:rPr>
          <w:rFonts w:eastAsia="Times New Roman"/>
          <w:sz w:val="22"/>
          <w:lang w:eastAsia="ru-RU"/>
        </w:rPr>
        <w:t>www.rt-capital.ru</w:t>
      </w:r>
    </w:p>
    <w:p w:rsidR="00847CDB" w:rsidRDefault="00AB591A" w:rsidP="00DB3165">
      <w:pPr>
        <w:tabs>
          <w:tab w:val="left" w:pos="284"/>
        </w:tabs>
        <w:spacing w:after="0" w:line="240" w:lineRule="auto"/>
        <w:ind w:firstLine="0"/>
        <w:rPr>
          <w:rFonts w:eastAsia="Times New Roman"/>
          <w:sz w:val="22"/>
          <w:lang w:eastAsia="ru-RU"/>
        </w:rPr>
      </w:pPr>
      <w:r w:rsidRPr="00AB591A">
        <w:rPr>
          <w:rFonts w:eastAsia="Times New Roman"/>
          <w:b/>
          <w:sz w:val="22"/>
          <w:lang w:eastAsia="ru-RU"/>
        </w:rPr>
        <w:tab/>
        <w:t>14.</w:t>
      </w:r>
      <w:r w:rsidRPr="00AB591A">
        <w:rPr>
          <w:rFonts w:eastAsia="Times New Roman"/>
          <w:sz w:val="22"/>
          <w:lang w:eastAsia="ru-RU"/>
        </w:rPr>
        <w:t xml:space="preserve"> </w:t>
      </w:r>
      <w:r w:rsidRPr="00AB591A">
        <w:rPr>
          <w:rFonts w:eastAsia="TimesNewRoman,Bold"/>
          <w:iCs/>
          <w:sz w:val="22"/>
          <w:lang w:eastAsia="ru-RU"/>
        </w:rPr>
        <w:t xml:space="preserve">Организатор аукциона вправе отказаться от проведения аукциона. Извещение об отказе от проведения аукциона может быть сделано не позднее, чем за 3 (Три) календарных дня до проведения аукциона на сайте </w:t>
      </w:r>
      <w:r w:rsidRPr="00AB591A">
        <w:rPr>
          <w:rFonts w:eastAsia="Times New Roman"/>
          <w:sz w:val="22"/>
          <w:lang w:eastAsia="ru-RU"/>
        </w:rPr>
        <w:t xml:space="preserve">www.sale.etprf.ru, </w:t>
      </w:r>
      <w:hyperlink r:id="rId8" w:history="1">
        <w:r w:rsidR="003B7D99" w:rsidRPr="00957997">
          <w:rPr>
            <w:rStyle w:val="af1"/>
            <w:rFonts w:eastAsia="Times New Roman"/>
            <w:sz w:val="22"/>
            <w:lang w:eastAsia="ru-RU"/>
          </w:rPr>
          <w:t>www.rt-capital.ru</w:t>
        </w:r>
      </w:hyperlink>
    </w:p>
    <w:p w:rsidR="003B7D99" w:rsidRDefault="003B7D99" w:rsidP="00DB3165">
      <w:pPr>
        <w:tabs>
          <w:tab w:val="left" w:pos="284"/>
        </w:tabs>
        <w:spacing w:after="0" w:line="240" w:lineRule="auto"/>
        <w:ind w:firstLine="0"/>
        <w:rPr>
          <w:rFonts w:eastAsia="Times New Roman"/>
          <w:sz w:val="22"/>
          <w:lang w:eastAsia="ru-RU"/>
        </w:rPr>
      </w:pPr>
    </w:p>
    <w:p w:rsidR="003B7D99" w:rsidRDefault="003B7D99" w:rsidP="00DB3165">
      <w:pPr>
        <w:tabs>
          <w:tab w:val="left" w:pos="284"/>
        </w:tabs>
        <w:spacing w:after="0" w:line="240" w:lineRule="auto"/>
        <w:ind w:firstLine="0"/>
        <w:rPr>
          <w:rFonts w:eastAsia="Times New Roman"/>
          <w:sz w:val="22"/>
          <w:lang w:eastAsia="ru-RU"/>
        </w:rPr>
      </w:pPr>
    </w:p>
    <w:p w:rsidR="003B7D99" w:rsidRDefault="003B7D99" w:rsidP="00DB3165">
      <w:pPr>
        <w:tabs>
          <w:tab w:val="left" w:pos="284"/>
        </w:tabs>
        <w:spacing w:after="0" w:line="240" w:lineRule="auto"/>
        <w:ind w:firstLine="0"/>
        <w:rPr>
          <w:rFonts w:eastAsia="Times New Roman"/>
          <w:sz w:val="22"/>
          <w:lang w:eastAsia="ru-RU"/>
        </w:rPr>
      </w:pPr>
    </w:p>
    <w:p w:rsidR="003B7D99" w:rsidRPr="00DB3165" w:rsidRDefault="003B7D99" w:rsidP="00DB3165">
      <w:pPr>
        <w:tabs>
          <w:tab w:val="left" w:pos="284"/>
        </w:tabs>
        <w:spacing w:after="0" w:line="240" w:lineRule="auto"/>
        <w:ind w:firstLine="0"/>
        <w:rPr>
          <w:rFonts w:eastAsia="Times New Roman"/>
          <w:b/>
          <w:sz w:val="22"/>
          <w:lang w:eastAsia="ru-RU"/>
        </w:rPr>
      </w:pPr>
      <w:bookmarkStart w:id="1" w:name="_GoBack"/>
      <w:bookmarkEnd w:id="1"/>
    </w:p>
    <w:sectPr w:rsidR="003B7D99" w:rsidRPr="00DB3165" w:rsidSect="00DE116F">
      <w:pgSz w:w="11906" w:h="16838"/>
      <w:pgMar w:top="851" w:right="567" w:bottom="85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Serif">
    <w:panose1 w:val="020A0603040505020204"/>
    <w:charset w:val="CC"/>
    <w:family w:val="roman"/>
    <w:pitch w:val="variable"/>
    <w:sig w:usb0="A00002EF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06D4A"/>
    <w:multiLevelType w:val="hybridMultilevel"/>
    <w:tmpl w:val="3DDEB80A"/>
    <w:lvl w:ilvl="0" w:tplc="C540C450">
      <w:start w:val="1"/>
      <w:numFmt w:val="bullet"/>
      <w:pStyle w:val="a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CE6C32"/>
    <w:multiLevelType w:val="hybridMultilevel"/>
    <w:tmpl w:val="2682A528"/>
    <w:lvl w:ilvl="0" w:tplc="809A2F5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5FED45D0"/>
    <w:multiLevelType w:val="multilevel"/>
    <w:tmpl w:val="71A0AA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05A1E94"/>
    <w:multiLevelType w:val="multilevel"/>
    <w:tmpl w:val="6DFCE044"/>
    <w:lvl w:ilvl="0">
      <w:start w:val="1"/>
      <w:numFmt w:val="decimal"/>
      <w:pStyle w:val="a0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6A132706"/>
    <w:multiLevelType w:val="hybridMultilevel"/>
    <w:tmpl w:val="79D42C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91A"/>
    <w:rsid w:val="000006AC"/>
    <w:rsid w:val="001C244A"/>
    <w:rsid w:val="001D4641"/>
    <w:rsid w:val="002725F7"/>
    <w:rsid w:val="00315AC6"/>
    <w:rsid w:val="003B7D99"/>
    <w:rsid w:val="00451CE0"/>
    <w:rsid w:val="00631A3B"/>
    <w:rsid w:val="00632EF7"/>
    <w:rsid w:val="006B726E"/>
    <w:rsid w:val="007170F5"/>
    <w:rsid w:val="00762CF7"/>
    <w:rsid w:val="00847CDB"/>
    <w:rsid w:val="00884DCE"/>
    <w:rsid w:val="008C5F90"/>
    <w:rsid w:val="008F7FE4"/>
    <w:rsid w:val="00917931"/>
    <w:rsid w:val="009D0C6B"/>
    <w:rsid w:val="009E3F42"/>
    <w:rsid w:val="00AB591A"/>
    <w:rsid w:val="00AF3234"/>
    <w:rsid w:val="00B27622"/>
    <w:rsid w:val="00C23083"/>
    <w:rsid w:val="00C32B72"/>
    <w:rsid w:val="00C45E3E"/>
    <w:rsid w:val="00CF4CC9"/>
    <w:rsid w:val="00D53A49"/>
    <w:rsid w:val="00DB3165"/>
    <w:rsid w:val="00DE116F"/>
    <w:rsid w:val="00F16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725F7"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КВЗОбычныйТекст"/>
    <w:basedOn w:val="a1"/>
    <w:link w:val="a6"/>
    <w:qFormat/>
    <w:rsid w:val="007170F5"/>
    <w:rPr>
      <w:rFonts w:ascii="PT Serif" w:hAnsi="PT Serif"/>
    </w:rPr>
  </w:style>
  <w:style w:type="character" w:customStyle="1" w:styleId="a6">
    <w:name w:val="КВЗОбычныйТекст Знак"/>
    <w:basedOn w:val="a2"/>
    <w:link w:val="a5"/>
    <w:rsid w:val="007170F5"/>
    <w:rPr>
      <w:rFonts w:ascii="PT Serif" w:hAnsi="PT Serif"/>
    </w:rPr>
  </w:style>
  <w:style w:type="paragraph" w:customStyle="1" w:styleId="a7">
    <w:name w:val="КВЗОбщийЗаголовок"/>
    <w:basedOn w:val="a5"/>
    <w:link w:val="a8"/>
    <w:qFormat/>
    <w:rsid w:val="00B27622"/>
    <w:pPr>
      <w:ind w:firstLine="0"/>
      <w:jc w:val="center"/>
    </w:pPr>
    <w:rPr>
      <w:b/>
    </w:rPr>
  </w:style>
  <w:style w:type="character" w:customStyle="1" w:styleId="a8">
    <w:name w:val="КВЗОбщийЗаголовок Знак"/>
    <w:basedOn w:val="a6"/>
    <w:link w:val="a7"/>
    <w:rsid w:val="00B27622"/>
    <w:rPr>
      <w:rFonts w:ascii="PT Serif" w:hAnsi="PT Serif"/>
      <w:b/>
    </w:rPr>
  </w:style>
  <w:style w:type="paragraph" w:customStyle="1" w:styleId="a9">
    <w:name w:val="КВЗЗаголовокРаздела"/>
    <w:basedOn w:val="a5"/>
    <w:link w:val="aa"/>
    <w:qFormat/>
    <w:rsid w:val="002725F7"/>
    <w:rPr>
      <w:i/>
    </w:rPr>
  </w:style>
  <w:style w:type="character" w:customStyle="1" w:styleId="aa">
    <w:name w:val="КВЗЗаголовокРаздела Знак"/>
    <w:basedOn w:val="a6"/>
    <w:link w:val="a9"/>
    <w:rsid w:val="002725F7"/>
    <w:rPr>
      <w:rFonts w:ascii="PT Serif" w:hAnsi="PT Serif"/>
      <w:i/>
    </w:rPr>
  </w:style>
  <w:style w:type="paragraph" w:customStyle="1" w:styleId="a0">
    <w:name w:val="КВЗНумерацияМногоуровневая"/>
    <w:basedOn w:val="a5"/>
    <w:link w:val="ab"/>
    <w:qFormat/>
    <w:rsid w:val="00847CDB"/>
    <w:pPr>
      <w:numPr>
        <w:numId w:val="2"/>
      </w:numPr>
      <w:ind w:left="709"/>
    </w:pPr>
    <w:rPr>
      <w:lang w:val="en-US"/>
    </w:rPr>
  </w:style>
  <w:style w:type="paragraph" w:styleId="ac">
    <w:name w:val="List Paragraph"/>
    <w:basedOn w:val="a1"/>
    <w:link w:val="ad"/>
    <w:uiPriority w:val="34"/>
    <w:qFormat/>
    <w:rsid w:val="00847CDB"/>
    <w:pPr>
      <w:ind w:left="720"/>
      <w:contextualSpacing/>
    </w:pPr>
  </w:style>
  <w:style w:type="character" w:customStyle="1" w:styleId="ab">
    <w:name w:val="КВЗНумерацияМногоуровневая Знак"/>
    <w:basedOn w:val="a6"/>
    <w:link w:val="a0"/>
    <w:rsid w:val="00847CDB"/>
    <w:rPr>
      <w:rFonts w:ascii="PT Serif" w:hAnsi="PT Serif"/>
      <w:lang w:val="en-US"/>
    </w:rPr>
  </w:style>
  <w:style w:type="paragraph" w:customStyle="1" w:styleId="a">
    <w:name w:val="КВЗСписок"/>
    <w:basedOn w:val="ac"/>
    <w:link w:val="ae"/>
    <w:qFormat/>
    <w:rsid w:val="009D0C6B"/>
    <w:pPr>
      <w:numPr>
        <w:numId w:val="3"/>
      </w:numPr>
    </w:pPr>
    <w:rPr>
      <w:rFonts w:ascii="PT Serif" w:hAnsi="PT Serif"/>
    </w:rPr>
  </w:style>
  <w:style w:type="character" w:customStyle="1" w:styleId="ad">
    <w:name w:val="Абзац списка Знак"/>
    <w:basedOn w:val="a2"/>
    <w:link w:val="ac"/>
    <w:uiPriority w:val="34"/>
    <w:rsid w:val="00847CDB"/>
  </w:style>
  <w:style w:type="character" w:customStyle="1" w:styleId="ae">
    <w:name w:val="КВЗСписок Знак"/>
    <w:basedOn w:val="ad"/>
    <w:link w:val="a"/>
    <w:rsid w:val="009D0C6B"/>
    <w:rPr>
      <w:rFonts w:ascii="PT Serif" w:hAnsi="PT Serif"/>
    </w:rPr>
  </w:style>
  <w:style w:type="paragraph" w:customStyle="1" w:styleId="ConsPlusNormal">
    <w:name w:val="ConsPlusNormal"/>
    <w:rsid w:val="00451CE0"/>
    <w:pPr>
      <w:autoSpaceDE w:val="0"/>
      <w:autoSpaceDN w:val="0"/>
      <w:adjustRightInd w:val="0"/>
      <w:spacing w:after="0"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AF3234"/>
    <w:pPr>
      <w:widowControl w:val="0"/>
      <w:snapToGrid w:val="0"/>
      <w:spacing w:after="0" w:line="240" w:lineRule="auto"/>
      <w:ind w:firstLine="720"/>
      <w:jc w:val="left"/>
    </w:pPr>
    <w:rPr>
      <w:rFonts w:ascii="Arial" w:eastAsia="Times New Roman" w:hAnsi="Arial"/>
      <w:sz w:val="20"/>
      <w:szCs w:val="20"/>
      <w:lang w:eastAsia="ru-RU"/>
    </w:rPr>
  </w:style>
  <w:style w:type="paragraph" w:styleId="af">
    <w:name w:val="Balloon Text"/>
    <w:basedOn w:val="a1"/>
    <w:link w:val="af0"/>
    <w:uiPriority w:val="99"/>
    <w:semiHidden/>
    <w:unhideWhenUsed/>
    <w:rsid w:val="00762C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2"/>
    <w:link w:val="af"/>
    <w:uiPriority w:val="99"/>
    <w:semiHidden/>
    <w:rsid w:val="00762CF7"/>
    <w:rPr>
      <w:rFonts w:ascii="Tahoma" w:hAnsi="Tahoma" w:cs="Tahoma"/>
      <w:sz w:val="16"/>
      <w:szCs w:val="16"/>
    </w:rPr>
  </w:style>
  <w:style w:type="character" w:styleId="af1">
    <w:name w:val="Hyperlink"/>
    <w:basedOn w:val="a2"/>
    <w:uiPriority w:val="99"/>
    <w:unhideWhenUsed/>
    <w:rsid w:val="003B7D9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725F7"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КВЗОбычныйТекст"/>
    <w:basedOn w:val="a1"/>
    <w:link w:val="a6"/>
    <w:qFormat/>
    <w:rsid w:val="007170F5"/>
    <w:rPr>
      <w:rFonts w:ascii="PT Serif" w:hAnsi="PT Serif"/>
    </w:rPr>
  </w:style>
  <w:style w:type="character" w:customStyle="1" w:styleId="a6">
    <w:name w:val="КВЗОбычныйТекст Знак"/>
    <w:basedOn w:val="a2"/>
    <w:link w:val="a5"/>
    <w:rsid w:val="007170F5"/>
    <w:rPr>
      <w:rFonts w:ascii="PT Serif" w:hAnsi="PT Serif"/>
    </w:rPr>
  </w:style>
  <w:style w:type="paragraph" w:customStyle="1" w:styleId="a7">
    <w:name w:val="КВЗОбщийЗаголовок"/>
    <w:basedOn w:val="a5"/>
    <w:link w:val="a8"/>
    <w:qFormat/>
    <w:rsid w:val="00B27622"/>
    <w:pPr>
      <w:ind w:firstLine="0"/>
      <w:jc w:val="center"/>
    </w:pPr>
    <w:rPr>
      <w:b/>
    </w:rPr>
  </w:style>
  <w:style w:type="character" w:customStyle="1" w:styleId="a8">
    <w:name w:val="КВЗОбщийЗаголовок Знак"/>
    <w:basedOn w:val="a6"/>
    <w:link w:val="a7"/>
    <w:rsid w:val="00B27622"/>
    <w:rPr>
      <w:rFonts w:ascii="PT Serif" w:hAnsi="PT Serif"/>
      <w:b/>
    </w:rPr>
  </w:style>
  <w:style w:type="paragraph" w:customStyle="1" w:styleId="a9">
    <w:name w:val="КВЗЗаголовокРаздела"/>
    <w:basedOn w:val="a5"/>
    <w:link w:val="aa"/>
    <w:qFormat/>
    <w:rsid w:val="002725F7"/>
    <w:rPr>
      <w:i/>
    </w:rPr>
  </w:style>
  <w:style w:type="character" w:customStyle="1" w:styleId="aa">
    <w:name w:val="КВЗЗаголовокРаздела Знак"/>
    <w:basedOn w:val="a6"/>
    <w:link w:val="a9"/>
    <w:rsid w:val="002725F7"/>
    <w:rPr>
      <w:rFonts w:ascii="PT Serif" w:hAnsi="PT Serif"/>
      <w:i/>
    </w:rPr>
  </w:style>
  <w:style w:type="paragraph" w:customStyle="1" w:styleId="a0">
    <w:name w:val="КВЗНумерацияМногоуровневая"/>
    <w:basedOn w:val="a5"/>
    <w:link w:val="ab"/>
    <w:qFormat/>
    <w:rsid w:val="00847CDB"/>
    <w:pPr>
      <w:numPr>
        <w:numId w:val="2"/>
      </w:numPr>
      <w:ind w:left="709"/>
    </w:pPr>
    <w:rPr>
      <w:lang w:val="en-US"/>
    </w:rPr>
  </w:style>
  <w:style w:type="paragraph" w:styleId="ac">
    <w:name w:val="List Paragraph"/>
    <w:basedOn w:val="a1"/>
    <w:link w:val="ad"/>
    <w:uiPriority w:val="34"/>
    <w:qFormat/>
    <w:rsid w:val="00847CDB"/>
    <w:pPr>
      <w:ind w:left="720"/>
      <w:contextualSpacing/>
    </w:pPr>
  </w:style>
  <w:style w:type="character" w:customStyle="1" w:styleId="ab">
    <w:name w:val="КВЗНумерацияМногоуровневая Знак"/>
    <w:basedOn w:val="a6"/>
    <w:link w:val="a0"/>
    <w:rsid w:val="00847CDB"/>
    <w:rPr>
      <w:rFonts w:ascii="PT Serif" w:hAnsi="PT Serif"/>
      <w:lang w:val="en-US"/>
    </w:rPr>
  </w:style>
  <w:style w:type="paragraph" w:customStyle="1" w:styleId="a">
    <w:name w:val="КВЗСписок"/>
    <w:basedOn w:val="ac"/>
    <w:link w:val="ae"/>
    <w:qFormat/>
    <w:rsid w:val="009D0C6B"/>
    <w:pPr>
      <w:numPr>
        <w:numId w:val="3"/>
      </w:numPr>
    </w:pPr>
    <w:rPr>
      <w:rFonts w:ascii="PT Serif" w:hAnsi="PT Serif"/>
    </w:rPr>
  </w:style>
  <w:style w:type="character" w:customStyle="1" w:styleId="ad">
    <w:name w:val="Абзац списка Знак"/>
    <w:basedOn w:val="a2"/>
    <w:link w:val="ac"/>
    <w:uiPriority w:val="34"/>
    <w:rsid w:val="00847CDB"/>
  </w:style>
  <w:style w:type="character" w:customStyle="1" w:styleId="ae">
    <w:name w:val="КВЗСписок Знак"/>
    <w:basedOn w:val="ad"/>
    <w:link w:val="a"/>
    <w:rsid w:val="009D0C6B"/>
    <w:rPr>
      <w:rFonts w:ascii="PT Serif" w:hAnsi="PT Serif"/>
    </w:rPr>
  </w:style>
  <w:style w:type="paragraph" w:customStyle="1" w:styleId="ConsPlusNormal">
    <w:name w:val="ConsPlusNormal"/>
    <w:rsid w:val="00451CE0"/>
    <w:pPr>
      <w:autoSpaceDE w:val="0"/>
      <w:autoSpaceDN w:val="0"/>
      <w:adjustRightInd w:val="0"/>
      <w:spacing w:after="0"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AF3234"/>
    <w:pPr>
      <w:widowControl w:val="0"/>
      <w:snapToGrid w:val="0"/>
      <w:spacing w:after="0" w:line="240" w:lineRule="auto"/>
      <w:ind w:firstLine="720"/>
      <w:jc w:val="left"/>
    </w:pPr>
    <w:rPr>
      <w:rFonts w:ascii="Arial" w:eastAsia="Times New Roman" w:hAnsi="Arial"/>
      <w:sz w:val="20"/>
      <w:szCs w:val="20"/>
      <w:lang w:eastAsia="ru-RU"/>
    </w:rPr>
  </w:style>
  <w:style w:type="paragraph" w:styleId="af">
    <w:name w:val="Balloon Text"/>
    <w:basedOn w:val="a1"/>
    <w:link w:val="af0"/>
    <w:uiPriority w:val="99"/>
    <w:semiHidden/>
    <w:unhideWhenUsed/>
    <w:rsid w:val="00762C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2"/>
    <w:link w:val="af"/>
    <w:uiPriority w:val="99"/>
    <w:semiHidden/>
    <w:rsid w:val="00762CF7"/>
    <w:rPr>
      <w:rFonts w:ascii="Tahoma" w:hAnsi="Tahoma" w:cs="Tahoma"/>
      <w:sz w:val="16"/>
      <w:szCs w:val="16"/>
    </w:rPr>
  </w:style>
  <w:style w:type="character" w:styleId="af1">
    <w:name w:val="Hyperlink"/>
    <w:basedOn w:val="a2"/>
    <w:uiPriority w:val="99"/>
    <w:unhideWhenUsed/>
    <w:rsid w:val="003B7D9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-capita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sale.etprf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vchinnikova_TS@kazanhelicopters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1218</Words>
  <Characters>6943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Овчинникова Татьяна Сергеевна</dc:creator>
  <cp:lastModifiedBy>Овчинникова Татьяна Сергеевна</cp:lastModifiedBy>
  <cp:revision>18</cp:revision>
  <cp:lastPrinted>2018-09-26T12:47:00Z</cp:lastPrinted>
  <dcterms:created xsi:type="dcterms:W3CDTF">2018-09-20T10:10:00Z</dcterms:created>
  <dcterms:modified xsi:type="dcterms:W3CDTF">2018-10-22T10:11:00Z</dcterms:modified>
</cp:coreProperties>
</file>